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00AE" w:rsidRPr="0033535E" w:rsidRDefault="009400AE" w:rsidP="009400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400AE" w:rsidRPr="0033535E" w:rsidRDefault="009400AE" w:rsidP="009400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400AE" w:rsidRPr="0033535E" w:rsidRDefault="009400AE" w:rsidP="009400A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3535E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anchor distT="0" distB="0" distL="114300" distR="114300" simplePos="0" relativeHeight="251659264" behindDoc="1" locked="0" layoutInCell="1" allowOverlap="1" wp14:anchorId="080FF715" wp14:editId="67869753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ОБЩИНСКИ СЪВЕТ – ГУЛЯНЦИ, ОБЛАСТ ПЛЕВЕН</w:t>
      </w:r>
    </w:p>
    <w:p w:rsidR="009400AE" w:rsidRPr="0033535E" w:rsidRDefault="009400AE" w:rsidP="009400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 Гулянци, площад „Свобода” № 4</w:t>
      </w:r>
    </w:p>
    <w:p w:rsidR="009400AE" w:rsidRPr="0033535E" w:rsidRDefault="009400AE" w:rsidP="009400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9400AE" w:rsidRPr="0033535E" w:rsidRDefault="009400AE" w:rsidP="009400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400AE" w:rsidRPr="0033535E" w:rsidRDefault="009400AE" w:rsidP="009400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400AE" w:rsidRPr="0033535E" w:rsidRDefault="009400AE" w:rsidP="009400AE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 Р О Т О К О Л</w:t>
      </w:r>
    </w:p>
    <w:p w:rsidR="009400AE" w:rsidRDefault="009400AE" w:rsidP="009400AE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400AE" w:rsidRDefault="009400AE" w:rsidP="009400AE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</w:t>
      </w:r>
      <w:r w:rsidR="003D42D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</w:t>
      </w:r>
    </w:p>
    <w:p w:rsidR="009400AE" w:rsidRDefault="009400AE" w:rsidP="009400AE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9400AE" w:rsidRPr="00DE232E" w:rsidRDefault="009400AE" w:rsidP="009400AE">
      <w:pPr>
        <w:tabs>
          <w:tab w:val="left" w:pos="1080"/>
        </w:tabs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      </w:t>
      </w:r>
      <w:r w:rsidRPr="00DE232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Днес </w:t>
      </w:r>
      <w:r w:rsidR="003D42D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29</w:t>
      </w:r>
      <w:r w:rsidRPr="00DE232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 w:rsidR="003D42D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01</w:t>
      </w:r>
      <w:r w:rsidRPr="00DE232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.20</w:t>
      </w:r>
      <w:r w:rsidRPr="00DE232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</w:t>
      </w:r>
      <w:r w:rsidR="003D42D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5 </w:t>
      </w:r>
      <w:r w:rsidRPr="00DE232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</w:t>
      </w:r>
      <w:r w:rsidRPr="00DE232E">
        <w:rPr>
          <w:rFonts w:ascii="Times New Roman" w:eastAsia="Times New Roman" w:hAnsi="Times New Roman" w:cs="Times New Roman"/>
          <w:sz w:val="24"/>
          <w:szCs w:val="24"/>
          <w:lang w:eastAsia="bg-BG"/>
        </w:rPr>
        <w:t>. 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сряда</w:t>
      </w:r>
      <w:r w:rsidRPr="00DE232E">
        <w:rPr>
          <w:rFonts w:ascii="Times New Roman" w:eastAsia="Times New Roman" w:hAnsi="Times New Roman" w:cs="Times New Roman"/>
          <w:sz w:val="24"/>
          <w:szCs w:val="24"/>
          <w:lang w:eastAsia="bg-BG"/>
        </w:rPr>
        <w:t>/ от 15.</w:t>
      </w:r>
      <w:r w:rsidR="003D42D0">
        <w:rPr>
          <w:rFonts w:ascii="Times New Roman" w:eastAsia="Times New Roman" w:hAnsi="Times New Roman" w:cs="Times New Roman"/>
          <w:sz w:val="24"/>
          <w:szCs w:val="24"/>
          <w:lang w:eastAsia="bg-BG"/>
        </w:rPr>
        <w:t>3</w:t>
      </w:r>
      <w:r w:rsidRPr="00DE232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 часа в залата на </w:t>
      </w:r>
      <w:proofErr w:type="spellStart"/>
      <w:r w:rsidRPr="00DE232E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 w:rsidRPr="00DE232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Гулянци се проведе </w:t>
      </w:r>
      <w:r w:rsidRPr="00DE232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съвместно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заседание на  постоянните комисии, в това число и</w:t>
      </w:r>
      <w:r w:rsidRPr="00DE232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Постоянната комисия</w:t>
      </w:r>
      <w:r w:rsidRPr="00DE232E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  <w:t xml:space="preserve"> „</w:t>
      </w:r>
      <w:r w:rsidRPr="00DE232E">
        <w:rPr>
          <w:rFonts w:ascii="Times New Roman" w:hAnsi="Times New Roman" w:cs="Times New Roman"/>
          <w:b/>
          <w:sz w:val="24"/>
          <w:szCs w:val="24"/>
          <w:u w:val="single"/>
        </w:rPr>
        <w:t xml:space="preserve">Европейска интеграция, инвестиционна политика, международно сътрудничество и застъпничество за интеграция на бежанците” </w:t>
      </w:r>
      <w:r w:rsidRPr="00DE232E">
        <w:rPr>
          <w:rFonts w:ascii="Times New Roman" w:eastAsia="Times New Roman" w:hAnsi="Times New Roman" w:cs="Times New Roman"/>
          <w:sz w:val="24"/>
          <w:szCs w:val="24"/>
          <w:lang w:eastAsia="bg-BG"/>
        </w:rPr>
        <w:t>с председател Венцислав Попов</w:t>
      </w:r>
    </w:p>
    <w:p w:rsidR="009400AE" w:rsidRPr="0033535E" w:rsidRDefault="009400AE" w:rsidP="009400A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Присъстват седем  члена на Постоянната комисия. </w:t>
      </w:r>
    </w:p>
    <w:p w:rsidR="009400AE" w:rsidRPr="0033535E" w:rsidRDefault="009400AE" w:rsidP="009400A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Председателят на постоянната комисия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Венцислав Попов</w:t>
      </w: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запозна колегите си с проекта за</w:t>
      </w:r>
    </w:p>
    <w:p w:rsidR="009400AE" w:rsidRDefault="009400AE" w:rsidP="009400A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400AE" w:rsidRDefault="009400AE" w:rsidP="009400A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ДНЕВЕН РЕД:</w:t>
      </w:r>
    </w:p>
    <w:p w:rsidR="009400AE" w:rsidRDefault="009400AE" w:rsidP="009400A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37F0F" w:rsidRPr="00137F0F" w:rsidRDefault="00137F0F" w:rsidP="00137F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Latha"/>
          <w:sz w:val="24"/>
          <w:szCs w:val="24"/>
          <w:lang w:bidi="ta-IN"/>
        </w:rPr>
      </w:pPr>
      <w:r w:rsidRPr="00137F0F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val="ru-RU" w:bidi="ta-IN"/>
        </w:rPr>
        <w:t xml:space="preserve">             </w:t>
      </w:r>
      <w:r w:rsidRPr="00137F0F">
        <w:rPr>
          <w:rFonts w:ascii="Times New Roman" w:eastAsia="Times New Roman" w:hAnsi="Times New Roman" w:cs="Latha"/>
          <w:sz w:val="24"/>
          <w:szCs w:val="24"/>
          <w:lang w:val="ru-RU" w:bidi="ta-IN"/>
        </w:rPr>
        <w:t>1.</w:t>
      </w:r>
      <w:proofErr w:type="gramStart"/>
      <w:r w:rsidRPr="00137F0F">
        <w:rPr>
          <w:rFonts w:ascii="Times New Roman" w:eastAsia="Times New Roman" w:hAnsi="Times New Roman" w:cs="Latha"/>
          <w:sz w:val="24"/>
          <w:szCs w:val="24"/>
          <w:lang w:val="ru-RU" w:bidi="ta-IN"/>
        </w:rPr>
        <w:t>Приемане  Г</w:t>
      </w:r>
      <w:proofErr w:type="spellStart"/>
      <w:r w:rsidRPr="00137F0F">
        <w:rPr>
          <w:rFonts w:ascii="Times New Roman" w:eastAsia="Times New Roman" w:hAnsi="Times New Roman" w:cs="Latha"/>
          <w:sz w:val="24"/>
          <w:szCs w:val="24"/>
          <w:lang w:bidi="ta-IN"/>
        </w:rPr>
        <w:t>одишен</w:t>
      </w:r>
      <w:proofErr w:type="spellEnd"/>
      <w:proofErr w:type="gramEnd"/>
      <w:r w:rsidRPr="00137F0F">
        <w:rPr>
          <w:rFonts w:ascii="Times New Roman" w:eastAsia="Times New Roman" w:hAnsi="Times New Roman" w:cs="Latha"/>
          <w:sz w:val="24"/>
          <w:szCs w:val="24"/>
          <w:lang w:bidi="ta-IN"/>
        </w:rPr>
        <w:t xml:space="preserve"> отчет за изпълнение на програмата за управление на общината за мандат 2023-2027 г за 2024 година</w:t>
      </w:r>
    </w:p>
    <w:p w:rsidR="00137F0F" w:rsidRPr="00137F0F" w:rsidRDefault="00137F0F" w:rsidP="00137F0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Latha"/>
          <w:sz w:val="24"/>
          <w:szCs w:val="24"/>
          <w:lang w:bidi="ta-IN"/>
        </w:rPr>
      </w:pPr>
      <w:proofErr w:type="spellStart"/>
      <w:r w:rsidRPr="00137F0F">
        <w:rPr>
          <w:rFonts w:ascii="Times New Roman" w:eastAsia="Times New Roman" w:hAnsi="Times New Roman" w:cs="Latha"/>
          <w:sz w:val="24"/>
          <w:szCs w:val="24"/>
          <w:lang w:bidi="ta-IN"/>
        </w:rPr>
        <w:t>Докл.Кмета</w:t>
      </w:r>
      <w:proofErr w:type="spellEnd"/>
      <w:r w:rsidRPr="00137F0F">
        <w:rPr>
          <w:rFonts w:ascii="Times New Roman" w:eastAsia="Times New Roman" w:hAnsi="Times New Roman" w:cs="Latha"/>
          <w:sz w:val="24"/>
          <w:szCs w:val="24"/>
          <w:lang w:bidi="ta-IN"/>
        </w:rPr>
        <w:t xml:space="preserve"> на </w:t>
      </w:r>
      <w:proofErr w:type="spellStart"/>
      <w:r w:rsidRPr="00137F0F">
        <w:rPr>
          <w:rFonts w:ascii="Times New Roman" w:eastAsia="Times New Roman" w:hAnsi="Times New Roman" w:cs="Latha"/>
          <w:sz w:val="24"/>
          <w:szCs w:val="24"/>
          <w:lang w:bidi="ta-IN"/>
        </w:rPr>
        <w:t>Общната</w:t>
      </w:r>
      <w:proofErr w:type="spellEnd"/>
    </w:p>
    <w:p w:rsidR="00137F0F" w:rsidRPr="00137F0F" w:rsidRDefault="00137F0F" w:rsidP="00137F0F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5"/>
        <w:jc w:val="both"/>
        <w:rPr>
          <w:rFonts w:ascii="Times New Roman" w:eastAsia="Times New Roman" w:hAnsi="Times New Roman" w:cs="Latha"/>
          <w:sz w:val="24"/>
          <w:szCs w:val="24"/>
          <w:lang w:val="en-US" w:bidi="ta-IN"/>
        </w:rPr>
      </w:pPr>
      <w:r w:rsidRPr="00137F0F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val="ru-RU" w:bidi="ta-IN"/>
        </w:rPr>
        <w:t xml:space="preserve">            2.</w:t>
      </w:r>
      <w:r w:rsidRPr="00137F0F"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 </w:t>
      </w:r>
      <w:proofErr w:type="spellStart"/>
      <w:r w:rsidRPr="00137F0F">
        <w:rPr>
          <w:rFonts w:ascii="Times New Roman" w:eastAsia="Times New Roman" w:hAnsi="Times New Roman" w:cs="Latha"/>
          <w:sz w:val="24"/>
          <w:szCs w:val="24"/>
          <w:lang w:val="ru-RU" w:bidi="ta-IN"/>
        </w:rPr>
        <w:t>Приемане</w:t>
      </w:r>
      <w:proofErr w:type="spellEnd"/>
      <w:r w:rsidRPr="00137F0F"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 </w:t>
      </w:r>
      <w:proofErr w:type="spellStart"/>
      <w:r w:rsidRPr="00137F0F">
        <w:rPr>
          <w:rFonts w:ascii="Times New Roman" w:eastAsia="Times New Roman" w:hAnsi="Times New Roman" w:cs="Latha"/>
          <w:sz w:val="24"/>
          <w:szCs w:val="24"/>
          <w:lang w:val="ru-RU" w:bidi="ta-IN"/>
        </w:rPr>
        <w:t>Програма</w:t>
      </w:r>
      <w:proofErr w:type="spellEnd"/>
      <w:r w:rsidRPr="00137F0F"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 за </w:t>
      </w:r>
      <w:proofErr w:type="gramStart"/>
      <w:r w:rsidRPr="00137F0F"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управление </w:t>
      </w:r>
      <w:r w:rsidRPr="00137F0F">
        <w:rPr>
          <w:rFonts w:ascii="Times New Roman" w:eastAsia="Times New Roman" w:hAnsi="Times New Roman" w:cs="Latha"/>
          <w:sz w:val="24"/>
          <w:szCs w:val="24"/>
          <w:lang w:val="en-US" w:bidi="ta-IN"/>
        </w:rPr>
        <w:t xml:space="preserve"> и</w:t>
      </w:r>
      <w:proofErr w:type="gramEnd"/>
      <w:r w:rsidRPr="00137F0F">
        <w:rPr>
          <w:rFonts w:ascii="Times New Roman" w:eastAsia="Times New Roman" w:hAnsi="Times New Roman" w:cs="Latha"/>
          <w:sz w:val="24"/>
          <w:szCs w:val="24"/>
          <w:lang w:val="en-US" w:bidi="ta-IN"/>
        </w:rPr>
        <w:t xml:space="preserve"> </w:t>
      </w:r>
      <w:proofErr w:type="spellStart"/>
      <w:r w:rsidRPr="00137F0F">
        <w:rPr>
          <w:rFonts w:ascii="Times New Roman" w:eastAsia="Times New Roman" w:hAnsi="Times New Roman" w:cs="Latha"/>
          <w:sz w:val="24"/>
          <w:szCs w:val="24"/>
          <w:lang w:val="en-US" w:bidi="ta-IN"/>
        </w:rPr>
        <w:t>разпореждане</w:t>
      </w:r>
      <w:proofErr w:type="spellEnd"/>
      <w:r w:rsidRPr="00137F0F">
        <w:rPr>
          <w:rFonts w:ascii="Times New Roman" w:eastAsia="Times New Roman" w:hAnsi="Times New Roman" w:cs="Latha"/>
          <w:sz w:val="24"/>
          <w:szCs w:val="24"/>
          <w:lang w:val="en-US" w:bidi="ta-IN"/>
        </w:rPr>
        <w:t xml:space="preserve"> с </w:t>
      </w:r>
      <w:proofErr w:type="spellStart"/>
      <w:r w:rsidRPr="00137F0F">
        <w:rPr>
          <w:rFonts w:ascii="Times New Roman" w:eastAsia="Times New Roman" w:hAnsi="Times New Roman" w:cs="Latha"/>
          <w:sz w:val="24"/>
          <w:szCs w:val="24"/>
          <w:lang w:val="en-US" w:bidi="ta-IN"/>
        </w:rPr>
        <w:t>имотите</w:t>
      </w:r>
      <w:proofErr w:type="spellEnd"/>
      <w:r w:rsidRPr="00137F0F">
        <w:rPr>
          <w:rFonts w:ascii="Times New Roman" w:eastAsia="Times New Roman" w:hAnsi="Times New Roman" w:cs="Latha"/>
          <w:sz w:val="24"/>
          <w:szCs w:val="24"/>
          <w:lang w:val="en-US" w:bidi="ta-IN"/>
        </w:rPr>
        <w:t>-</w:t>
      </w:r>
      <w:r w:rsidRPr="00137F0F"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 </w:t>
      </w:r>
      <w:proofErr w:type="spellStart"/>
      <w:r w:rsidRPr="00137F0F">
        <w:rPr>
          <w:rFonts w:ascii="Times New Roman" w:eastAsia="Times New Roman" w:hAnsi="Times New Roman" w:cs="Latha"/>
          <w:sz w:val="24"/>
          <w:szCs w:val="24"/>
          <w:lang w:val="ru-RU" w:bidi="ta-IN"/>
        </w:rPr>
        <w:t>общинска</w:t>
      </w:r>
      <w:proofErr w:type="spellEnd"/>
      <w:r w:rsidRPr="00137F0F"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 </w:t>
      </w:r>
      <w:proofErr w:type="spellStart"/>
      <w:r w:rsidRPr="00137F0F">
        <w:rPr>
          <w:rFonts w:ascii="Times New Roman" w:eastAsia="Times New Roman" w:hAnsi="Times New Roman" w:cs="Latha"/>
          <w:sz w:val="24"/>
          <w:szCs w:val="24"/>
          <w:lang w:val="ru-RU" w:bidi="ta-IN"/>
        </w:rPr>
        <w:t>собственост</w:t>
      </w:r>
      <w:proofErr w:type="spellEnd"/>
      <w:r w:rsidRPr="00137F0F"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 за 202</w:t>
      </w:r>
      <w:r w:rsidRPr="00137F0F">
        <w:rPr>
          <w:rFonts w:ascii="Times New Roman" w:eastAsia="Times New Roman" w:hAnsi="Times New Roman" w:cs="Latha"/>
          <w:sz w:val="24"/>
          <w:szCs w:val="24"/>
          <w:lang w:val="en-US" w:bidi="ta-IN"/>
        </w:rPr>
        <w:t xml:space="preserve">5 </w:t>
      </w:r>
      <w:r w:rsidRPr="00137F0F">
        <w:rPr>
          <w:rFonts w:ascii="Times New Roman" w:eastAsia="Times New Roman" w:hAnsi="Times New Roman" w:cs="Latha"/>
          <w:sz w:val="24"/>
          <w:szCs w:val="24"/>
          <w:lang w:val="ru-RU" w:bidi="ta-IN"/>
        </w:rPr>
        <w:t>година</w:t>
      </w:r>
      <w:r w:rsidRPr="00137F0F">
        <w:rPr>
          <w:rFonts w:ascii="Times New Roman" w:eastAsia="Times New Roman" w:hAnsi="Times New Roman" w:cs="Latha"/>
          <w:sz w:val="24"/>
          <w:szCs w:val="24"/>
          <w:lang w:val="en-US" w:bidi="ta-IN"/>
        </w:rPr>
        <w:t xml:space="preserve"> </w:t>
      </w:r>
    </w:p>
    <w:p w:rsidR="00137F0F" w:rsidRPr="00137F0F" w:rsidRDefault="00137F0F" w:rsidP="00137F0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Latha"/>
          <w:sz w:val="24"/>
          <w:szCs w:val="24"/>
          <w:lang w:bidi="ta-IN"/>
        </w:rPr>
      </w:pPr>
      <w:proofErr w:type="spellStart"/>
      <w:r w:rsidRPr="00137F0F">
        <w:rPr>
          <w:rFonts w:ascii="Times New Roman" w:eastAsia="Times New Roman" w:hAnsi="Times New Roman" w:cs="Latha"/>
          <w:sz w:val="24"/>
          <w:szCs w:val="24"/>
          <w:lang w:bidi="ta-IN"/>
        </w:rPr>
        <w:t>Докл.Кмета</w:t>
      </w:r>
      <w:proofErr w:type="spellEnd"/>
      <w:r w:rsidRPr="00137F0F">
        <w:rPr>
          <w:rFonts w:ascii="Times New Roman" w:eastAsia="Times New Roman" w:hAnsi="Times New Roman" w:cs="Latha"/>
          <w:sz w:val="24"/>
          <w:szCs w:val="24"/>
          <w:lang w:bidi="ta-IN"/>
        </w:rPr>
        <w:t xml:space="preserve"> на </w:t>
      </w:r>
      <w:proofErr w:type="spellStart"/>
      <w:r w:rsidRPr="00137F0F">
        <w:rPr>
          <w:rFonts w:ascii="Times New Roman" w:eastAsia="Times New Roman" w:hAnsi="Times New Roman" w:cs="Latha"/>
          <w:sz w:val="24"/>
          <w:szCs w:val="24"/>
          <w:lang w:bidi="ta-IN"/>
        </w:rPr>
        <w:t>Общната</w:t>
      </w:r>
      <w:proofErr w:type="spellEnd"/>
    </w:p>
    <w:p w:rsidR="00137F0F" w:rsidRPr="00137F0F" w:rsidRDefault="00137F0F" w:rsidP="00137F0F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5"/>
        <w:jc w:val="both"/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</w:pPr>
      <w:r w:rsidRPr="00137F0F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val="ru-RU" w:bidi="ta-IN"/>
        </w:rPr>
        <w:t xml:space="preserve">             3.</w:t>
      </w:r>
      <w:r w:rsidRPr="00137F0F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 xml:space="preserve"> Отчет за изпълнение</w:t>
      </w:r>
      <w:r w:rsidRPr="00137F0F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val="en-US" w:bidi="ta-IN"/>
        </w:rPr>
        <w:t xml:space="preserve"> </w:t>
      </w:r>
      <w:r w:rsidRPr="00137F0F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>на решенията на Общински съвет Гулянци</w:t>
      </w:r>
    </w:p>
    <w:p w:rsidR="00137F0F" w:rsidRPr="00137F0F" w:rsidRDefault="00137F0F" w:rsidP="00137F0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Latha"/>
          <w:sz w:val="24"/>
          <w:szCs w:val="24"/>
          <w:lang w:bidi="ta-IN"/>
        </w:rPr>
      </w:pPr>
      <w:proofErr w:type="spellStart"/>
      <w:r w:rsidRPr="00137F0F">
        <w:rPr>
          <w:rFonts w:ascii="Times New Roman" w:eastAsia="Times New Roman" w:hAnsi="Times New Roman" w:cs="Latha"/>
          <w:sz w:val="24"/>
          <w:szCs w:val="24"/>
          <w:lang w:bidi="ta-IN"/>
        </w:rPr>
        <w:t>Докл.Кмета</w:t>
      </w:r>
      <w:proofErr w:type="spellEnd"/>
      <w:r w:rsidRPr="00137F0F">
        <w:rPr>
          <w:rFonts w:ascii="Times New Roman" w:eastAsia="Times New Roman" w:hAnsi="Times New Roman" w:cs="Latha"/>
          <w:sz w:val="24"/>
          <w:szCs w:val="24"/>
          <w:lang w:bidi="ta-IN"/>
        </w:rPr>
        <w:t xml:space="preserve"> на </w:t>
      </w:r>
      <w:proofErr w:type="spellStart"/>
      <w:r w:rsidRPr="00137F0F">
        <w:rPr>
          <w:rFonts w:ascii="Times New Roman" w:eastAsia="Times New Roman" w:hAnsi="Times New Roman" w:cs="Latha"/>
          <w:sz w:val="24"/>
          <w:szCs w:val="24"/>
          <w:lang w:bidi="ta-IN"/>
        </w:rPr>
        <w:t>Общната</w:t>
      </w:r>
      <w:proofErr w:type="spellEnd"/>
    </w:p>
    <w:p w:rsidR="00137F0F" w:rsidRPr="00137F0F" w:rsidRDefault="00137F0F" w:rsidP="00137F0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</w:pPr>
      <w:r w:rsidRPr="00137F0F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ab/>
      </w:r>
      <w:r w:rsidRPr="00137F0F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val="en-US" w:bidi="ta-IN"/>
        </w:rPr>
        <w:t>4</w:t>
      </w:r>
      <w:r w:rsidRPr="00137F0F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>.</w:t>
      </w:r>
      <w:r w:rsidRPr="00137F0F"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  <w:t xml:space="preserve"> Отчет за дейността на Общинския съвет и неговите постоянни комисии за второто шестмесечие на 2024 година</w:t>
      </w:r>
    </w:p>
    <w:p w:rsidR="00137F0F" w:rsidRPr="00137F0F" w:rsidRDefault="00137F0F" w:rsidP="00137F0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</w:pPr>
      <w:proofErr w:type="spellStart"/>
      <w:r w:rsidRPr="00137F0F"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  <w:t>Докл.Председателя</w:t>
      </w:r>
      <w:proofErr w:type="spellEnd"/>
      <w:r w:rsidRPr="00137F0F"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  <w:t xml:space="preserve"> на </w:t>
      </w:r>
      <w:proofErr w:type="spellStart"/>
      <w:r w:rsidRPr="00137F0F"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  <w:t>ОбС</w:t>
      </w:r>
      <w:proofErr w:type="spellEnd"/>
    </w:p>
    <w:p w:rsidR="00137F0F" w:rsidRPr="00137F0F" w:rsidRDefault="00137F0F" w:rsidP="00137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137F0F">
        <w:rPr>
          <w:rFonts w:ascii="Times New Roman" w:eastAsia="Times New Roman" w:hAnsi="Times New Roman" w:cs="Latha"/>
          <w:sz w:val="24"/>
          <w:szCs w:val="24"/>
          <w:lang w:val="ru-RU" w:bidi="ta-IN"/>
        </w:rPr>
        <w:tab/>
      </w:r>
      <w:r w:rsidRPr="00137F0F">
        <w:rPr>
          <w:rFonts w:ascii="Times New Roman" w:eastAsia="Times New Roman" w:hAnsi="Times New Roman" w:cs="Latha"/>
          <w:sz w:val="24"/>
          <w:szCs w:val="24"/>
          <w:lang w:val="en-US" w:bidi="ta-IN"/>
        </w:rPr>
        <w:t>5</w:t>
      </w:r>
      <w:r w:rsidRPr="00137F0F">
        <w:rPr>
          <w:rFonts w:ascii="Times New Roman" w:eastAsia="Times New Roman" w:hAnsi="Times New Roman" w:cs="Latha"/>
          <w:sz w:val="24"/>
          <w:szCs w:val="24"/>
          <w:lang w:val="ru-RU" w:bidi="ta-IN"/>
        </w:rPr>
        <w:t>.</w:t>
      </w:r>
      <w:r w:rsidRPr="00137F0F">
        <w:rPr>
          <w:rFonts w:ascii="Times New Roman" w:eastAsia="Times New Roman" w:hAnsi="Times New Roman" w:cs="Latha"/>
          <w:color w:val="000000"/>
          <w:spacing w:val="-5"/>
          <w:sz w:val="24"/>
          <w:szCs w:val="24"/>
          <w:lang w:val="ru-RU" w:bidi="ta-IN"/>
        </w:rPr>
        <w:t>Предложения</w:t>
      </w:r>
      <w:r w:rsidRPr="00137F0F">
        <w:rPr>
          <w:rFonts w:ascii="Times New Roman" w:eastAsia="Times New Roman" w:hAnsi="Times New Roman" w:cs="Latha"/>
          <w:color w:val="000000"/>
          <w:sz w:val="24"/>
          <w:szCs w:val="24"/>
          <w:lang w:val="en-US" w:bidi="ta-IN"/>
        </w:rPr>
        <w:t xml:space="preserve">      </w:t>
      </w:r>
    </w:p>
    <w:p w:rsidR="00137F0F" w:rsidRPr="00137F0F" w:rsidRDefault="00137F0F" w:rsidP="00137F0F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37F0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137F0F">
        <w:rPr>
          <w:rFonts w:ascii="Times New Roman" w:eastAsia="Times New Roman" w:hAnsi="Times New Roman" w:cs="Times New Roman"/>
          <w:sz w:val="24"/>
          <w:szCs w:val="24"/>
          <w:lang w:eastAsia="bg-BG"/>
        </w:rPr>
        <w:t>Изразходване на средства за месечни обезпечения и отчисления по чл. 60 и чл. 64  от Закона за управление на отпадъците /ЗУО/ през 2025 година</w:t>
      </w:r>
    </w:p>
    <w:p w:rsidR="00137F0F" w:rsidRPr="00137F0F" w:rsidRDefault="00137F0F" w:rsidP="00137F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137F0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137F0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Приемане на Общинска програма за </w:t>
      </w:r>
      <w:r w:rsidRPr="00137F0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202</w:t>
      </w:r>
      <w:r w:rsidRPr="00137F0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5</w:t>
      </w:r>
      <w:r w:rsidRPr="00137F0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г.</w:t>
      </w:r>
      <w:r w:rsidRPr="00137F0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полагане на обществено полезен труд от безработни лица, включени в списъка  по чл. 12, ал</w:t>
      </w:r>
      <w:r w:rsidRPr="00137F0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. </w:t>
      </w:r>
      <w:r w:rsidRPr="00137F0F">
        <w:rPr>
          <w:rFonts w:ascii="Times New Roman" w:eastAsia="Times New Roman" w:hAnsi="Times New Roman" w:cs="Times New Roman"/>
          <w:sz w:val="24"/>
          <w:szCs w:val="24"/>
          <w:lang w:eastAsia="bg-BG"/>
        </w:rPr>
        <w:t>1 от ППЗСП</w:t>
      </w:r>
    </w:p>
    <w:p w:rsidR="00137F0F" w:rsidRPr="00137F0F" w:rsidRDefault="00137F0F" w:rsidP="00137F0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137F0F">
        <w:rPr>
          <w:rFonts w:ascii="Times New Roman" w:eastAsia="Times New Roman" w:hAnsi="Times New Roman" w:cs="Times New Roman"/>
          <w:b/>
          <w:lang w:eastAsia="bg-BG"/>
        </w:rPr>
        <w:t>От Кмета на Общината относно:</w:t>
      </w:r>
      <w:r w:rsidRPr="00137F0F">
        <w:rPr>
          <w:rFonts w:ascii="Times New Roman" w:eastAsia="Times New Roman" w:hAnsi="Times New Roman" w:cs="Times New Roman"/>
          <w:lang w:eastAsia="bg-BG"/>
        </w:rPr>
        <w:t xml:space="preserve"> </w:t>
      </w:r>
      <w:r w:rsidRPr="00137F0F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Приемане на Годишна програма за развитие на читалищната  дейност в Община Гулянци през 2025</w:t>
      </w:r>
      <w:r w:rsidRPr="00137F0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137F0F">
        <w:rPr>
          <w:rFonts w:ascii="Times New Roman" w:eastAsia="Times New Roman" w:hAnsi="Times New Roman" w:cs="Times New Roman"/>
          <w:sz w:val="24"/>
          <w:szCs w:val="24"/>
          <w:lang w:eastAsia="bg-BG"/>
        </w:rPr>
        <w:t>година</w:t>
      </w:r>
    </w:p>
    <w:p w:rsidR="00137F0F" w:rsidRPr="00137F0F" w:rsidRDefault="00137F0F" w:rsidP="00137F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37F0F">
        <w:rPr>
          <w:rFonts w:ascii="Times New Roman" w:eastAsia="Times New Roman" w:hAnsi="Times New Roman" w:cs="Times New Roman"/>
          <w:b/>
          <w:lang w:eastAsia="bg-BG"/>
        </w:rPr>
        <w:t>От Кмета на Общината относно:</w:t>
      </w:r>
      <w:r w:rsidRPr="00137F0F">
        <w:rPr>
          <w:rFonts w:ascii="Times New Roman" w:eastAsia="Times New Roman" w:hAnsi="Times New Roman" w:cs="Times New Roman"/>
          <w:b/>
          <w:lang w:val="en-US" w:eastAsia="bg-BG"/>
        </w:rPr>
        <w:t xml:space="preserve"> </w:t>
      </w:r>
      <w:r w:rsidRPr="00137F0F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Приемане на Културен календар на Община Гулянци за 2025</w:t>
      </w:r>
      <w:r w:rsidRPr="00137F0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137F0F">
        <w:rPr>
          <w:rFonts w:ascii="Times New Roman" w:eastAsia="Times New Roman" w:hAnsi="Times New Roman" w:cs="Times New Roman"/>
          <w:sz w:val="24"/>
          <w:szCs w:val="24"/>
          <w:lang w:eastAsia="bg-BG"/>
        </w:rPr>
        <w:t>година</w:t>
      </w:r>
    </w:p>
    <w:p w:rsidR="00137F0F" w:rsidRPr="00137F0F" w:rsidRDefault="00137F0F" w:rsidP="00137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37F0F">
        <w:rPr>
          <w:rFonts w:ascii="Times New Roman" w:eastAsia="Times New Roman" w:hAnsi="Times New Roman" w:cs="Times New Roman"/>
          <w:b/>
          <w:lang w:eastAsia="bg-BG"/>
        </w:rPr>
        <w:t>От Кмета на Общината относно:</w:t>
      </w:r>
      <w:r w:rsidRPr="00137F0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Създаване на Общински фонд „Култура“ и приемане на Правилник за устройството и дейността на фонда.</w:t>
      </w:r>
    </w:p>
    <w:p w:rsidR="00137F0F" w:rsidRPr="00137F0F" w:rsidRDefault="00137F0F" w:rsidP="00137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37F0F">
        <w:rPr>
          <w:rFonts w:ascii="Times New Roman" w:eastAsia="Times New Roman" w:hAnsi="Times New Roman" w:cs="Times New Roman"/>
          <w:b/>
          <w:lang w:eastAsia="bg-BG"/>
        </w:rPr>
        <w:t>От Кмета на Общината относно:</w:t>
      </w:r>
      <w:r w:rsidRPr="00137F0F">
        <w:rPr>
          <w:rFonts w:ascii="Times New Roman" w:eastAsia="Times New Roman" w:hAnsi="Times New Roman" w:cs="Times New Roman"/>
          <w:lang w:eastAsia="bg-BG"/>
        </w:rPr>
        <w:t xml:space="preserve"> </w:t>
      </w:r>
      <w:r w:rsidRPr="00137F0F">
        <w:rPr>
          <w:rFonts w:ascii="Times New Roman" w:eastAsia="Times New Roman" w:hAnsi="Times New Roman" w:cs="Times New Roman"/>
          <w:sz w:val="24"/>
          <w:szCs w:val="24"/>
          <w:lang w:eastAsia="bg-BG"/>
        </w:rPr>
        <w:t>Отдаване под наем на полските пътища, включени в доброволното споразумение между земеделските стопани за землището на с. Брест.</w:t>
      </w:r>
    </w:p>
    <w:p w:rsidR="00137F0F" w:rsidRPr="00137F0F" w:rsidRDefault="00137F0F" w:rsidP="00137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37F0F">
        <w:rPr>
          <w:rFonts w:ascii="Times New Roman" w:eastAsia="Times New Roman" w:hAnsi="Times New Roman" w:cs="Times New Roman"/>
          <w:b/>
          <w:lang w:eastAsia="bg-BG"/>
        </w:rPr>
        <w:t>От Кмета на Общината относно:</w:t>
      </w:r>
      <w:r w:rsidRPr="00137F0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Отдаване под наем на полските пътища, включени в доброволното споразумение между земеделските стопани за землището на с. Ленково.</w:t>
      </w:r>
    </w:p>
    <w:p w:rsidR="00137F0F" w:rsidRPr="00137F0F" w:rsidRDefault="00137F0F" w:rsidP="00137F0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 w:rsidRPr="00137F0F">
        <w:rPr>
          <w:rFonts w:ascii="Times New Roman" w:eastAsia="Times New Roman" w:hAnsi="Times New Roman" w:cs="Times New Roman"/>
          <w:b/>
          <w:lang w:eastAsia="bg-BG"/>
        </w:rPr>
        <w:lastRenderedPageBreak/>
        <w:t>От Кмета на Общината относно:</w:t>
      </w:r>
      <w:r w:rsidRPr="00137F0F">
        <w:rPr>
          <w:rFonts w:ascii="Times New Roman" w:eastAsia="Times New Roman" w:hAnsi="Times New Roman" w:cs="Times New Roman"/>
          <w:b/>
          <w:lang w:val="en-US" w:eastAsia="bg-BG"/>
        </w:rPr>
        <w:t xml:space="preserve"> </w:t>
      </w:r>
      <w:r w:rsidRPr="00137F0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Упълномощаване на кмета на Община Гулянци за предприемане необходимите правни и фактически действия по учредяване на безвъзмездно право на строеж от Държавата на Общината за изграждане на </w:t>
      </w:r>
      <w:proofErr w:type="spellStart"/>
      <w:r w:rsidRPr="00137F0F">
        <w:rPr>
          <w:rFonts w:ascii="Times New Roman" w:eastAsia="Times New Roman" w:hAnsi="Times New Roman" w:cs="Times New Roman"/>
          <w:sz w:val="24"/>
          <w:szCs w:val="24"/>
          <w:lang w:eastAsia="bg-BG"/>
        </w:rPr>
        <w:t>лодкостоянки</w:t>
      </w:r>
      <w:proofErr w:type="spellEnd"/>
      <w:r w:rsidRPr="00137F0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поземлени държавни имоти с идентификатори 30199.36.82, 30199.37.33, 30199.37.2, 68045.401.628 и 18099.520.29.</w:t>
      </w:r>
    </w:p>
    <w:p w:rsidR="00137F0F" w:rsidRPr="00137F0F" w:rsidRDefault="00137F0F" w:rsidP="00137F0F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37F0F">
        <w:rPr>
          <w:rFonts w:ascii="Times New Roman" w:eastAsia="Times New Roman" w:hAnsi="Times New Roman" w:cs="Times New Roman"/>
          <w:b/>
          <w:lang w:eastAsia="bg-BG"/>
        </w:rPr>
        <w:t>От Кмета на Общината относно:</w:t>
      </w:r>
      <w:r w:rsidRPr="00137F0F">
        <w:rPr>
          <w:rFonts w:ascii="Times New Roman" w:eastAsia="Times New Roman" w:hAnsi="Times New Roman" w:cs="Times New Roman"/>
          <w:lang w:eastAsia="bg-BG"/>
        </w:rPr>
        <w:t xml:space="preserve"> </w:t>
      </w:r>
      <w:r w:rsidRPr="00137F0F">
        <w:rPr>
          <w:rFonts w:ascii="Times New Roman" w:eastAsia="Times New Roman" w:hAnsi="Times New Roman" w:cs="Times New Roman"/>
          <w:sz w:val="24"/>
          <w:szCs w:val="24"/>
          <w:lang w:eastAsia="bg-BG"/>
        </w:rPr>
        <w:t>Определяне на пасища за общо и индивидуално ползване за календарната 2026 година  и приемане на годишен план за паша за календарната 2025 година.</w:t>
      </w:r>
    </w:p>
    <w:p w:rsidR="00137F0F" w:rsidRPr="00137F0F" w:rsidRDefault="00137F0F" w:rsidP="00137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bg-BG"/>
        </w:rPr>
      </w:pPr>
      <w:r w:rsidRPr="00137F0F">
        <w:rPr>
          <w:rFonts w:ascii="Times New Roman" w:eastAsia="Times New Roman" w:hAnsi="Times New Roman" w:cs="Times New Roman"/>
          <w:b/>
          <w:lang w:eastAsia="bg-BG"/>
        </w:rPr>
        <w:t>От Кмета на Общината относно</w:t>
      </w:r>
      <w:r w:rsidRPr="00137F0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:</w:t>
      </w:r>
      <w:r w:rsidRPr="00137F0F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137F0F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Покана за закупуване на сграда – частна собственост, находяща се в УПИ ІІ - 91 - частна общинска собственост в кв. 9 по плана на </w:t>
      </w:r>
      <w:r w:rsidRPr="00137F0F">
        <w:rPr>
          <w:rFonts w:ascii="Times New Roman" w:eastAsia="Times New Roman" w:hAnsi="Times New Roman" w:cs="Times New Roman"/>
          <w:sz w:val="24"/>
          <w:szCs w:val="28"/>
          <w:lang w:val="ru-RU" w:eastAsia="bg-BG"/>
        </w:rPr>
        <w:t xml:space="preserve">с. </w:t>
      </w:r>
      <w:proofErr w:type="spellStart"/>
      <w:r w:rsidRPr="00137F0F">
        <w:rPr>
          <w:rFonts w:ascii="Times New Roman" w:eastAsia="Times New Roman" w:hAnsi="Times New Roman" w:cs="Times New Roman"/>
          <w:sz w:val="24"/>
          <w:szCs w:val="28"/>
          <w:lang w:val="ru-RU" w:eastAsia="bg-BG"/>
        </w:rPr>
        <w:t>Крета</w:t>
      </w:r>
      <w:proofErr w:type="spellEnd"/>
      <w:r w:rsidRPr="00137F0F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, общ. Гулянци, </w:t>
      </w:r>
      <w:proofErr w:type="spellStart"/>
      <w:r w:rsidRPr="00137F0F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137F0F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137F0F" w:rsidRPr="00137F0F" w:rsidRDefault="00137F0F" w:rsidP="00137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37F0F">
        <w:rPr>
          <w:rFonts w:ascii="Times New Roman" w:eastAsia="Times New Roman" w:hAnsi="Times New Roman" w:cs="Times New Roman"/>
          <w:b/>
          <w:lang w:eastAsia="bg-BG"/>
        </w:rPr>
        <w:t>От Кмета на Общината относно</w:t>
      </w:r>
      <w:r w:rsidRPr="00137F0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:</w:t>
      </w:r>
      <w:r w:rsidRPr="00137F0F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137F0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Разрешаване за частично изменение на  влезлия в сила Общ Устройствен план на Община Гулянци за землището на село Долни Вит</w:t>
      </w:r>
    </w:p>
    <w:p w:rsidR="00137F0F" w:rsidRPr="00137F0F" w:rsidRDefault="00137F0F" w:rsidP="00137F0F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37F0F">
        <w:rPr>
          <w:rFonts w:ascii="Times New Roman" w:eastAsia="Times New Roman" w:hAnsi="Times New Roman" w:cs="Times New Roman"/>
          <w:b/>
          <w:lang w:eastAsia="bg-BG"/>
        </w:rPr>
        <w:t>От Кмета на Общината относно</w:t>
      </w:r>
      <w:r w:rsidRPr="00137F0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: </w:t>
      </w:r>
      <w:r w:rsidRPr="00137F0F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Подаване на проектно предложение по процедура чрез директно предоставяне на безвъзмездна финансова помощ BG05SFPR002-2.012 „Иновативни здравно-социални услуги“ финансирана по Програма „Развитие на човешките ресурси” (П РЧР) 2021-2027 и възлагане на изпълнението на услугата от общ икономически интерес</w:t>
      </w:r>
    </w:p>
    <w:p w:rsidR="00137F0F" w:rsidRPr="00137F0F" w:rsidRDefault="00137F0F" w:rsidP="00137F0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137F0F" w:rsidRPr="00137F0F" w:rsidRDefault="00137F0F" w:rsidP="00137F0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3D42D0" w:rsidRPr="003D42D0" w:rsidRDefault="003D42D0" w:rsidP="003D42D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</w:p>
    <w:p w:rsidR="003D42D0" w:rsidRPr="003D42D0" w:rsidRDefault="003D42D0" w:rsidP="003D42D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D42D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 w:rsidRPr="003D42D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 w:rsidRPr="003D42D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 w:rsidRPr="003D42D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  <w:t>По т. 1</w:t>
      </w:r>
    </w:p>
    <w:p w:rsidR="003D42D0" w:rsidRPr="003D42D0" w:rsidRDefault="003D42D0" w:rsidP="003D42D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D42D0" w:rsidRPr="003D42D0" w:rsidRDefault="003D42D0" w:rsidP="003D42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  <w:lang w:bidi="ta-IN"/>
        </w:rPr>
      </w:pPr>
      <w:r w:rsidRPr="003D42D0">
        <w:tab/>
      </w:r>
      <w:r w:rsidRPr="003D42D0">
        <w:rPr>
          <w:lang w:val="en-US"/>
        </w:rPr>
        <w:t>1</w:t>
      </w:r>
      <w:r w:rsidRPr="003D42D0">
        <w:t>.</w:t>
      </w:r>
      <w:r w:rsidRPr="003D42D0"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 </w:t>
      </w:r>
      <w:proofErr w:type="spellStart"/>
      <w:proofErr w:type="gramStart"/>
      <w:r w:rsidRPr="003D42D0">
        <w:rPr>
          <w:rFonts w:ascii="Times New Roman" w:eastAsia="Times New Roman" w:hAnsi="Times New Roman" w:cs="Latha"/>
          <w:sz w:val="24"/>
          <w:szCs w:val="24"/>
          <w:lang w:val="ru-RU" w:bidi="ta-IN"/>
        </w:rPr>
        <w:t>Приемане</w:t>
      </w:r>
      <w:proofErr w:type="spellEnd"/>
      <w:r w:rsidRPr="003D42D0"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  Г</w:t>
      </w:r>
      <w:proofErr w:type="spellStart"/>
      <w:r w:rsidRPr="003D42D0">
        <w:rPr>
          <w:rFonts w:ascii="Times New Roman" w:eastAsia="Times New Roman" w:hAnsi="Times New Roman" w:cs="Latha"/>
          <w:sz w:val="24"/>
          <w:szCs w:val="24"/>
          <w:lang w:bidi="ta-IN"/>
        </w:rPr>
        <w:t>одишен</w:t>
      </w:r>
      <w:proofErr w:type="spellEnd"/>
      <w:proofErr w:type="gramEnd"/>
      <w:r w:rsidRPr="003D42D0">
        <w:rPr>
          <w:rFonts w:ascii="Times New Roman" w:eastAsia="Times New Roman" w:hAnsi="Times New Roman" w:cs="Latha"/>
          <w:sz w:val="24"/>
          <w:szCs w:val="24"/>
          <w:lang w:bidi="ta-IN"/>
        </w:rPr>
        <w:t xml:space="preserve"> отчет за изпълнение на програмата за управление на общината за мандат 2023-2027 г за 2024 година</w:t>
      </w:r>
    </w:p>
    <w:p w:rsidR="003D42D0" w:rsidRPr="003D42D0" w:rsidRDefault="003D42D0" w:rsidP="003D42D0">
      <w:pPr>
        <w:spacing w:line="252" w:lineRule="auto"/>
        <w:rPr>
          <w:rFonts w:ascii="Times New Roman" w:hAnsi="Times New Roman" w:cs="Times New Roman"/>
          <w:color w:val="000000"/>
          <w:sz w:val="24"/>
          <w:szCs w:val="24"/>
          <w:lang w:bidi="ta-IN"/>
        </w:rPr>
      </w:pPr>
    </w:p>
    <w:p w:rsidR="0035028D" w:rsidRPr="0035028D" w:rsidRDefault="003D42D0" w:rsidP="0035028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  <w:lang w:bidi="ta-IN"/>
        </w:rPr>
      </w:pPr>
      <w:r w:rsidRPr="003D42D0">
        <w:rPr>
          <w:rFonts w:ascii="Times New Roman" w:hAnsi="Times New Roman" w:cs="Times New Roman"/>
          <w:color w:val="000000"/>
          <w:sz w:val="24"/>
          <w:szCs w:val="24"/>
          <w:lang w:bidi="ta-IN"/>
        </w:rPr>
        <w:tab/>
      </w:r>
      <w:r w:rsidR="0035028D" w:rsidRPr="0035028D">
        <w:rPr>
          <w:rFonts w:ascii="Times New Roman" w:hAnsi="Times New Roman" w:cs="Times New Roman"/>
          <w:color w:val="000000"/>
          <w:spacing w:val="3"/>
          <w:sz w:val="24"/>
          <w:szCs w:val="24"/>
          <w:lang w:bidi="ta-IN"/>
        </w:rPr>
        <w:t xml:space="preserve">Председателят на </w:t>
      </w:r>
      <w:proofErr w:type="spellStart"/>
      <w:r w:rsidR="0035028D" w:rsidRPr="0035028D">
        <w:rPr>
          <w:rFonts w:ascii="Times New Roman" w:hAnsi="Times New Roman" w:cs="Times New Roman"/>
          <w:color w:val="000000"/>
          <w:spacing w:val="3"/>
          <w:sz w:val="24"/>
          <w:szCs w:val="24"/>
          <w:lang w:bidi="ta-IN"/>
        </w:rPr>
        <w:t>ОбС</w:t>
      </w:r>
      <w:proofErr w:type="spellEnd"/>
      <w:r w:rsidR="0035028D" w:rsidRPr="0035028D">
        <w:rPr>
          <w:rFonts w:ascii="Times New Roman" w:hAnsi="Times New Roman" w:cs="Times New Roman"/>
          <w:color w:val="000000"/>
          <w:spacing w:val="3"/>
          <w:sz w:val="24"/>
          <w:szCs w:val="24"/>
          <w:lang w:bidi="ta-IN"/>
        </w:rPr>
        <w:t xml:space="preserve"> Огнян Янчев представи отчета.</w:t>
      </w:r>
    </w:p>
    <w:p w:rsidR="0035028D" w:rsidRPr="0035028D" w:rsidRDefault="0035028D" w:rsidP="0035028D">
      <w:pPr>
        <w:spacing w:line="252" w:lineRule="auto"/>
        <w:rPr>
          <w:rFonts w:ascii="Times New Roman" w:hAnsi="Times New Roman" w:cs="Times New Roman"/>
          <w:color w:val="000000"/>
          <w:sz w:val="24"/>
          <w:szCs w:val="24"/>
          <w:lang w:bidi="ta-IN"/>
        </w:rPr>
      </w:pPr>
    </w:p>
    <w:p w:rsidR="0035028D" w:rsidRPr="0035028D" w:rsidRDefault="0035028D" w:rsidP="0035028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5028D">
        <w:rPr>
          <w:rFonts w:ascii="Times New Roman" w:hAnsi="Times New Roman" w:cs="Times New Roman"/>
          <w:color w:val="000000"/>
          <w:sz w:val="24"/>
          <w:szCs w:val="24"/>
          <w:lang w:bidi="ta-IN"/>
        </w:rPr>
        <w:tab/>
      </w:r>
      <w:r w:rsidRPr="0035028D">
        <w:rPr>
          <w:rFonts w:ascii="Times New Roman" w:hAnsi="Times New Roman" w:cs="Times New Roman"/>
          <w:sz w:val="24"/>
          <w:szCs w:val="24"/>
        </w:rPr>
        <w:t xml:space="preserve">     </w:t>
      </w:r>
      <w:r w:rsidRPr="0035028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35028D" w:rsidRPr="0035028D" w:rsidRDefault="0035028D" w:rsidP="0035028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35028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 w:rsidRPr="0035028D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35028D" w:rsidRPr="0035028D" w:rsidRDefault="0035028D" w:rsidP="0035028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35028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 w:rsidRPr="0035028D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35028D" w:rsidRPr="0035028D" w:rsidRDefault="0035028D" w:rsidP="0035028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5028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35028D" w:rsidRPr="0035028D" w:rsidRDefault="0035028D" w:rsidP="0035028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5028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35028D" w:rsidRPr="0035028D" w:rsidRDefault="0035028D" w:rsidP="0035028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5028D" w:rsidRPr="0035028D" w:rsidRDefault="0035028D" w:rsidP="0035028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Latha"/>
          <w:sz w:val="24"/>
          <w:szCs w:val="24"/>
          <w:lang w:bidi="ta-IN"/>
        </w:rPr>
      </w:pPr>
      <w:r w:rsidRPr="0035028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    П.К. изрази своето становище по въпроса: да се приеме </w:t>
      </w:r>
      <w:r w:rsidRPr="0035028D">
        <w:rPr>
          <w:rFonts w:ascii="Times New Roman" w:eastAsia="Times New Roman" w:hAnsi="Times New Roman" w:cs="Latha"/>
          <w:sz w:val="24"/>
          <w:szCs w:val="24"/>
          <w:lang w:val="ru-RU" w:bidi="ta-IN"/>
        </w:rPr>
        <w:t>Г</w:t>
      </w:r>
      <w:proofErr w:type="spellStart"/>
      <w:r w:rsidRPr="0035028D">
        <w:rPr>
          <w:rFonts w:ascii="Times New Roman" w:eastAsia="Times New Roman" w:hAnsi="Times New Roman" w:cs="Latha"/>
          <w:sz w:val="24"/>
          <w:szCs w:val="24"/>
          <w:lang w:bidi="ta-IN"/>
        </w:rPr>
        <w:t>одишен</w:t>
      </w:r>
      <w:proofErr w:type="spellEnd"/>
      <w:r w:rsidRPr="0035028D">
        <w:rPr>
          <w:rFonts w:ascii="Times New Roman" w:eastAsia="Times New Roman" w:hAnsi="Times New Roman" w:cs="Latha"/>
          <w:sz w:val="24"/>
          <w:szCs w:val="24"/>
          <w:lang w:bidi="ta-IN"/>
        </w:rPr>
        <w:t xml:space="preserve"> отчет за изпълнение на програмата за управление на общината за мандат 2023-2027 г за 2024 година</w:t>
      </w:r>
    </w:p>
    <w:p w:rsidR="0035028D" w:rsidRPr="0035028D" w:rsidRDefault="0035028D" w:rsidP="0035028D">
      <w:pPr>
        <w:spacing w:line="252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D42D0" w:rsidRPr="003D42D0" w:rsidRDefault="003D42D0" w:rsidP="0035028D">
      <w:pPr>
        <w:spacing w:line="252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D42D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3D42D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</w:t>
      </w:r>
    </w:p>
    <w:p w:rsidR="003D42D0" w:rsidRPr="003D42D0" w:rsidRDefault="003D42D0" w:rsidP="003D42D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3D42D0" w:rsidRPr="003D42D0" w:rsidRDefault="003D42D0" w:rsidP="003D42D0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Latha"/>
          <w:sz w:val="24"/>
          <w:szCs w:val="24"/>
          <w:lang w:val="ru-RU" w:bidi="ta-IN"/>
        </w:rPr>
      </w:pPr>
      <w:r w:rsidRPr="003D42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</w:t>
      </w:r>
      <w:proofErr w:type="spellStart"/>
      <w:r w:rsidRPr="003D42D0">
        <w:rPr>
          <w:rFonts w:ascii="Times New Roman" w:eastAsia="Times New Roman" w:hAnsi="Times New Roman" w:cs="Latha"/>
          <w:sz w:val="24"/>
          <w:szCs w:val="24"/>
          <w:lang w:val="ru-RU" w:bidi="ta-IN"/>
        </w:rPr>
        <w:t>Приемане</w:t>
      </w:r>
      <w:proofErr w:type="spellEnd"/>
      <w:r w:rsidRPr="003D42D0"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 </w:t>
      </w:r>
      <w:proofErr w:type="spellStart"/>
      <w:r w:rsidRPr="003D42D0">
        <w:rPr>
          <w:rFonts w:ascii="Times New Roman" w:eastAsia="Times New Roman" w:hAnsi="Times New Roman" w:cs="Latha"/>
          <w:sz w:val="24"/>
          <w:szCs w:val="24"/>
          <w:lang w:val="ru-RU" w:bidi="ta-IN"/>
        </w:rPr>
        <w:t>Програма</w:t>
      </w:r>
      <w:proofErr w:type="spellEnd"/>
      <w:r w:rsidRPr="003D42D0"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 за </w:t>
      </w:r>
      <w:proofErr w:type="gramStart"/>
      <w:r w:rsidRPr="003D42D0"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управление </w:t>
      </w:r>
      <w:r w:rsidRPr="003D42D0">
        <w:rPr>
          <w:rFonts w:ascii="Times New Roman" w:eastAsia="Times New Roman" w:hAnsi="Times New Roman" w:cs="Latha"/>
          <w:sz w:val="24"/>
          <w:szCs w:val="24"/>
          <w:lang w:val="en-US" w:bidi="ta-IN"/>
        </w:rPr>
        <w:t xml:space="preserve"> и</w:t>
      </w:r>
      <w:proofErr w:type="gramEnd"/>
      <w:r w:rsidRPr="003D42D0">
        <w:rPr>
          <w:rFonts w:ascii="Times New Roman" w:eastAsia="Times New Roman" w:hAnsi="Times New Roman" w:cs="Latha"/>
          <w:sz w:val="24"/>
          <w:szCs w:val="24"/>
          <w:lang w:val="en-US" w:bidi="ta-IN"/>
        </w:rPr>
        <w:t xml:space="preserve"> </w:t>
      </w:r>
      <w:proofErr w:type="spellStart"/>
      <w:r w:rsidRPr="003D42D0">
        <w:rPr>
          <w:rFonts w:ascii="Times New Roman" w:eastAsia="Times New Roman" w:hAnsi="Times New Roman" w:cs="Latha"/>
          <w:sz w:val="24"/>
          <w:szCs w:val="24"/>
          <w:lang w:val="en-US" w:bidi="ta-IN"/>
        </w:rPr>
        <w:t>разпореждане</w:t>
      </w:r>
      <w:proofErr w:type="spellEnd"/>
      <w:r w:rsidRPr="003D42D0">
        <w:rPr>
          <w:rFonts w:ascii="Times New Roman" w:eastAsia="Times New Roman" w:hAnsi="Times New Roman" w:cs="Latha"/>
          <w:sz w:val="24"/>
          <w:szCs w:val="24"/>
          <w:lang w:val="en-US" w:bidi="ta-IN"/>
        </w:rPr>
        <w:t xml:space="preserve"> с </w:t>
      </w:r>
      <w:proofErr w:type="spellStart"/>
      <w:r w:rsidRPr="003D42D0">
        <w:rPr>
          <w:rFonts w:ascii="Times New Roman" w:eastAsia="Times New Roman" w:hAnsi="Times New Roman" w:cs="Latha"/>
          <w:sz w:val="24"/>
          <w:szCs w:val="24"/>
          <w:lang w:val="en-US" w:bidi="ta-IN"/>
        </w:rPr>
        <w:t>имотите</w:t>
      </w:r>
      <w:proofErr w:type="spellEnd"/>
      <w:r w:rsidRPr="003D42D0">
        <w:rPr>
          <w:rFonts w:ascii="Times New Roman" w:eastAsia="Times New Roman" w:hAnsi="Times New Roman" w:cs="Latha"/>
          <w:sz w:val="24"/>
          <w:szCs w:val="24"/>
          <w:lang w:val="en-US" w:bidi="ta-IN"/>
        </w:rPr>
        <w:t>-</w:t>
      </w:r>
      <w:r w:rsidRPr="003D42D0"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 </w:t>
      </w:r>
      <w:proofErr w:type="spellStart"/>
      <w:r w:rsidRPr="003D42D0">
        <w:rPr>
          <w:rFonts w:ascii="Times New Roman" w:eastAsia="Times New Roman" w:hAnsi="Times New Roman" w:cs="Latha"/>
          <w:sz w:val="24"/>
          <w:szCs w:val="24"/>
          <w:lang w:val="ru-RU" w:bidi="ta-IN"/>
        </w:rPr>
        <w:t>общинска</w:t>
      </w:r>
      <w:proofErr w:type="spellEnd"/>
      <w:r w:rsidRPr="003D42D0"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 </w:t>
      </w:r>
      <w:proofErr w:type="spellStart"/>
      <w:r w:rsidRPr="003D42D0">
        <w:rPr>
          <w:rFonts w:ascii="Times New Roman" w:eastAsia="Times New Roman" w:hAnsi="Times New Roman" w:cs="Latha"/>
          <w:sz w:val="24"/>
          <w:szCs w:val="24"/>
          <w:lang w:val="ru-RU" w:bidi="ta-IN"/>
        </w:rPr>
        <w:t>собственост</w:t>
      </w:r>
      <w:proofErr w:type="spellEnd"/>
      <w:r w:rsidRPr="003D42D0"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 за 202</w:t>
      </w:r>
      <w:r w:rsidRPr="003D42D0">
        <w:rPr>
          <w:rFonts w:ascii="Times New Roman" w:eastAsia="Times New Roman" w:hAnsi="Times New Roman" w:cs="Latha"/>
          <w:sz w:val="24"/>
          <w:szCs w:val="24"/>
          <w:lang w:val="en-US" w:bidi="ta-IN"/>
        </w:rPr>
        <w:t xml:space="preserve">5 </w:t>
      </w:r>
      <w:r w:rsidRPr="003D42D0">
        <w:rPr>
          <w:rFonts w:ascii="Times New Roman" w:eastAsia="Times New Roman" w:hAnsi="Times New Roman" w:cs="Latha"/>
          <w:sz w:val="24"/>
          <w:szCs w:val="24"/>
          <w:lang w:val="ru-RU" w:bidi="ta-IN"/>
        </w:rPr>
        <w:t>година</w:t>
      </w:r>
    </w:p>
    <w:p w:rsidR="003D42D0" w:rsidRPr="003D42D0" w:rsidRDefault="003D42D0" w:rsidP="003D42D0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Latha"/>
          <w:sz w:val="24"/>
          <w:szCs w:val="24"/>
          <w:lang w:val="ru-RU" w:bidi="ta-IN"/>
        </w:rPr>
      </w:pPr>
    </w:p>
    <w:p w:rsidR="003D42D0" w:rsidRPr="003D42D0" w:rsidRDefault="003D42D0" w:rsidP="003D42D0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Latha"/>
          <w:sz w:val="24"/>
          <w:szCs w:val="24"/>
          <w:lang w:val="ru-RU" w:bidi="ta-IN"/>
        </w:rPr>
      </w:pPr>
      <w:r w:rsidRPr="003D42D0">
        <w:rPr>
          <w:rFonts w:ascii="Times New Roman" w:eastAsia="Times New Roman" w:hAnsi="Times New Roman" w:cs="Latha"/>
          <w:sz w:val="24"/>
          <w:szCs w:val="24"/>
          <w:lang w:val="ru-RU" w:bidi="ta-IN"/>
        </w:rPr>
        <w:tab/>
      </w:r>
      <w:proofErr w:type="spellStart"/>
      <w:r w:rsidRPr="003D42D0">
        <w:rPr>
          <w:rFonts w:ascii="Times New Roman" w:eastAsia="Times New Roman" w:hAnsi="Times New Roman" w:cs="Latha"/>
          <w:sz w:val="24"/>
          <w:szCs w:val="24"/>
          <w:lang w:val="ru-RU" w:bidi="ta-IN"/>
        </w:rPr>
        <w:t>Председателят</w:t>
      </w:r>
      <w:proofErr w:type="spellEnd"/>
      <w:r w:rsidRPr="003D42D0"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 на </w:t>
      </w:r>
      <w:proofErr w:type="spellStart"/>
      <w:r w:rsidRPr="003D42D0">
        <w:rPr>
          <w:rFonts w:ascii="Times New Roman" w:eastAsia="Times New Roman" w:hAnsi="Times New Roman" w:cs="Latha"/>
          <w:sz w:val="24"/>
          <w:szCs w:val="24"/>
          <w:lang w:val="ru-RU" w:bidi="ta-IN"/>
        </w:rPr>
        <w:t>ОбС</w:t>
      </w:r>
      <w:proofErr w:type="spellEnd"/>
      <w:r w:rsidRPr="003D42D0"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 </w:t>
      </w:r>
      <w:proofErr w:type="spellStart"/>
      <w:r w:rsidRPr="003D42D0">
        <w:rPr>
          <w:rFonts w:ascii="Times New Roman" w:eastAsia="Times New Roman" w:hAnsi="Times New Roman" w:cs="Latha"/>
          <w:sz w:val="24"/>
          <w:szCs w:val="24"/>
          <w:lang w:val="ru-RU" w:bidi="ta-IN"/>
        </w:rPr>
        <w:t>Огнян</w:t>
      </w:r>
      <w:proofErr w:type="spellEnd"/>
      <w:r w:rsidRPr="003D42D0"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 Янчев </w:t>
      </w:r>
      <w:proofErr w:type="spellStart"/>
      <w:r w:rsidRPr="003D42D0">
        <w:rPr>
          <w:rFonts w:ascii="Times New Roman" w:eastAsia="Times New Roman" w:hAnsi="Times New Roman" w:cs="Latha"/>
          <w:sz w:val="24"/>
          <w:szCs w:val="24"/>
          <w:lang w:val="ru-RU" w:bidi="ta-IN"/>
        </w:rPr>
        <w:t>представи</w:t>
      </w:r>
      <w:proofErr w:type="spellEnd"/>
      <w:r w:rsidRPr="003D42D0"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 </w:t>
      </w:r>
      <w:proofErr w:type="spellStart"/>
      <w:r w:rsidRPr="003D42D0">
        <w:rPr>
          <w:rFonts w:ascii="Times New Roman" w:eastAsia="Times New Roman" w:hAnsi="Times New Roman" w:cs="Latha"/>
          <w:sz w:val="24"/>
          <w:szCs w:val="24"/>
          <w:lang w:val="ru-RU" w:bidi="ta-IN"/>
        </w:rPr>
        <w:t>Програмата</w:t>
      </w:r>
      <w:proofErr w:type="spellEnd"/>
      <w:r w:rsidRPr="003D42D0">
        <w:rPr>
          <w:rFonts w:ascii="Times New Roman" w:eastAsia="Times New Roman" w:hAnsi="Times New Roman" w:cs="Latha"/>
          <w:sz w:val="24"/>
          <w:szCs w:val="24"/>
          <w:lang w:val="ru-RU" w:bidi="ta-IN"/>
        </w:rPr>
        <w:t>.</w:t>
      </w:r>
    </w:p>
    <w:p w:rsidR="003D42D0" w:rsidRPr="003D42D0" w:rsidRDefault="003D42D0" w:rsidP="003D42D0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42D0">
        <w:rPr>
          <w:rFonts w:ascii="Times New Roman" w:eastAsia="Times New Roman" w:hAnsi="Times New Roman" w:cs="Latha"/>
          <w:sz w:val="24"/>
          <w:szCs w:val="24"/>
          <w:lang w:val="ru-RU" w:bidi="ta-IN"/>
        </w:rPr>
        <w:tab/>
      </w:r>
      <w:proofErr w:type="spellStart"/>
      <w:r w:rsidRPr="003D42D0">
        <w:rPr>
          <w:rFonts w:ascii="Times New Roman" w:eastAsia="Times New Roman" w:hAnsi="Times New Roman" w:cs="Latha"/>
          <w:sz w:val="24"/>
          <w:szCs w:val="24"/>
          <w:lang w:val="ru-RU" w:bidi="ta-IN"/>
        </w:rPr>
        <w:t>Дебати</w:t>
      </w:r>
      <w:proofErr w:type="spellEnd"/>
      <w:r w:rsidRPr="003D42D0"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 </w:t>
      </w:r>
      <w:proofErr w:type="spellStart"/>
      <w:r w:rsidRPr="003D42D0">
        <w:rPr>
          <w:rFonts w:ascii="Times New Roman" w:eastAsia="Times New Roman" w:hAnsi="Times New Roman" w:cs="Latha"/>
          <w:sz w:val="24"/>
          <w:szCs w:val="24"/>
          <w:lang w:val="ru-RU" w:bidi="ta-IN"/>
        </w:rPr>
        <w:t>нямаше</w:t>
      </w:r>
      <w:proofErr w:type="spellEnd"/>
    </w:p>
    <w:p w:rsidR="003D42D0" w:rsidRPr="003D42D0" w:rsidRDefault="003D42D0" w:rsidP="003D42D0">
      <w:pPr>
        <w:spacing w:line="252" w:lineRule="auto"/>
      </w:pPr>
    </w:p>
    <w:p w:rsidR="003D42D0" w:rsidRPr="003D42D0" w:rsidRDefault="003D42D0" w:rsidP="003D42D0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2D0">
        <w:rPr>
          <w:rFonts w:ascii="Times New Roman" w:hAnsi="Times New Roman" w:cs="Times New Roman"/>
          <w:sz w:val="24"/>
          <w:szCs w:val="24"/>
        </w:rPr>
        <w:t xml:space="preserve">                Постоянната комисия не е водеща и няма изразено становище.</w:t>
      </w:r>
    </w:p>
    <w:p w:rsidR="003D42D0" w:rsidRPr="003D42D0" w:rsidRDefault="003D42D0" w:rsidP="003D42D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lang w:eastAsia="bg-BG"/>
        </w:rPr>
      </w:pPr>
    </w:p>
    <w:p w:rsidR="003D42D0" w:rsidRPr="003D42D0" w:rsidRDefault="003D42D0" w:rsidP="003D42D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D42D0" w:rsidRPr="003D42D0" w:rsidRDefault="003D42D0" w:rsidP="003D42D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D42D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3D42D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т.3 </w:t>
      </w:r>
    </w:p>
    <w:p w:rsidR="003D42D0" w:rsidRPr="003D42D0" w:rsidRDefault="003D42D0" w:rsidP="003D42D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3D42D0" w:rsidRPr="003D42D0" w:rsidRDefault="003D42D0" w:rsidP="003D42D0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5"/>
        <w:jc w:val="both"/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</w:pPr>
      <w:r w:rsidRPr="003D42D0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 xml:space="preserve">                 Отчет за изпълнение</w:t>
      </w:r>
      <w:r w:rsidRPr="003D42D0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val="en-US" w:bidi="ta-IN"/>
        </w:rPr>
        <w:t xml:space="preserve"> </w:t>
      </w:r>
      <w:r w:rsidRPr="003D42D0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>на решенията на Общински съвет Гулянци</w:t>
      </w:r>
    </w:p>
    <w:p w:rsidR="003D42D0" w:rsidRPr="003D42D0" w:rsidRDefault="003D42D0" w:rsidP="003D42D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42D0" w:rsidRPr="003D42D0" w:rsidRDefault="003D42D0" w:rsidP="003D42D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2D0">
        <w:rPr>
          <w:rFonts w:ascii="Times New Roman" w:hAnsi="Times New Roman" w:cs="Times New Roman"/>
          <w:sz w:val="24"/>
          <w:szCs w:val="24"/>
        </w:rPr>
        <w:tab/>
        <w:t xml:space="preserve">Председателят на </w:t>
      </w:r>
      <w:proofErr w:type="spellStart"/>
      <w:r w:rsidRPr="003D42D0">
        <w:rPr>
          <w:rFonts w:ascii="Times New Roman" w:hAnsi="Times New Roman" w:cs="Times New Roman"/>
          <w:sz w:val="24"/>
          <w:szCs w:val="24"/>
        </w:rPr>
        <w:t>ОбС</w:t>
      </w:r>
      <w:proofErr w:type="spellEnd"/>
      <w:r w:rsidRPr="003D42D0">
        <w:rPr>
          <w:rFonts w:ascii="Times New Roman" w:hAnsi="Times New Roman" w:cs="Times New Roman"/>
          <w:sz w:val="24"/>
          <w:szCs w:val="24"/>
        </w:rPr>
        <w:t xml:space="preserve"> Огнян Янчев представи отчета</w:t>
      </w:r>
    </w:p>
    <w:p w:rsidR="0035028D" w:rsidRDefault="003D42D0" w:rsidP="003502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2D0">
        <w:rPr>
          <w:rFonts w:ascii="Times New Roman" w:hAnsi="Times New Roman" w:cs="Times New Roman"/>
          <w:sz w:val="24"/>
          <w:szCs w:val="24"/>
        </w:rPr>
        <w:tab/>
      </w:r>
      <w:r w:rsidR="0035028D" w:rsidRPr="0035028D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35028D" w:rsidRPr="0035028D" w:rsidRDefault="0035028D" w:rsidP="0035028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5028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35028D" w:rsidRPr="0035028D" w:rsidRDefault="0035028D" w:rsidP="0035028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35028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 w:rsidRPr="0035028D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35028D" w:rsidRPr="0035028D" w:rsidRDefault="0035028D" w:rsidP="0035028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35028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 w:rsidRPr="0035028D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35028D" w:rsidRPr="0035028D" w:rsidRDefault="0035028D" w:rsidP="0035028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5028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35028D" w:rsidRPr="0035028D" w:rsidRDefault="0035028D" w:rsidP="0035028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5028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35028D" w:rsidRPr="0035028D" w:rsidRDefault="0035028D" w:rsidP="0035028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D42D0" w:rsidRPr="0035028D" w:rsidRDefault="0035028D" w:rsidP="0035028D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28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    П.К. изрази своето становище по въпроса: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да се приеме отчета</w:t>
      </w:r>
    </w:p>
    <w:p w:rsidR="003D42D0" w:rsidRPr="003D42D0" w:rsidRDefault="003D42D0" w:rsidP="003D42D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42D0" w:rsidRPr="003D42D0" w:rsidRDefault="003D42D0" w:rsidP="003D42D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3D42D0" w:rsidRPr="003D42D0" w:rsidRDefault="003D42D0" w:rsidP="003D42D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D42D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3D42D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3D42D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3D42D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3D42D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т.4</w:t>
      </w:r>
    </w:p>
    <w:p w:rsidR="003D42D0" w:rsidRPr="003D42D0" w:rsidRDefault="003D42D0" w:rsidP="003D42D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3D42D0" w:rsidRPr="003D42D0" w:rsidRDefault="003D42D0" w:rsidP="003D42D0">
      <w:pPr>
        <w:spacing w:line="252" w:lineRule="auto"/>
        <w:ind w:right="-694"/>
        <w:jc w:val="both"/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</w:pPr>
      <w:r w:rsidRPr="003D42D0"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  <w:t xml:space="preserve">                 Отчет за дейността на Общинския съвет и неговите постоянни комисии за второто шестмесечие на 2024 година</w:t>
      </w:r>
    </w:p>
    <w:p w:rsidR="003D42D0" w:rsidRPr="003D42D0" w:rsidRDefault="003D42D0" w:rsidP="003D42D0">
      <w:pPr>
        <w:spacing w:line="252" w:lineRule="auto"/>
        <w:ind w:right="-694"/>
        <w:jc w:val="both"/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</w:pPr>
      <w:r w:rsidRPr="003D42D0"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  <w:tab/>
        <w:t xml:space="preserve">Председателят на </w:t>
      </w:r>
      <w:proofErr w:type="spellStart"/>
      <w:r w:rsidRPr="003D42D0"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  <w:t>ОбС</w:t>
      </w:r>
      <w:proofErr w:type="spellEnd"/>
      <w:r w:rsidRPr="003D42D0"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  <w:t xml:space="preserve"> Огнян Янчев запозна съветниците с отчета за дейността на Общинския съвет и неговите постоянни комисии за второто шестмесечие за 2024 година.</w:t>
      </w:r>
    </w:p>
    <w:p w:rsidR="0035028D" w:rsidRPr="0035028D" w:rsidRDefault="003D42D0" w:rsidP="0035028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D42D0"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  <w:tab/>
      </w:r>
      <w:r w:rsidR="0035028D" w:rsidRPr="0035028D">
        <w:rPr>
          <w:rFonts w:ascii="Times New Roman" w:hAnsi="Times New Roman" w:cs="Times New Roman"/>
          <w:sz w:val="24"/>
          <w:szCs w:val="24"/>
        </w:rPr>
        <w:t xml:space="preserve">     </w:t>
      </w:r>
      <w:r w:rsidR="0035028D" w:rsidRPr="0035028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35028D" w:rsidRPr="0035028D" w:rsidRDefault="0035028D" w:rsidP="0035028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35028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 w:rsidRPr="0035028D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35028D" w:rsidRPr="0035028D" w:rsidRDefault="0035028D" w:rsidP="0035028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35028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 w:rsidRPr="0035028D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35028D" w:rsidRPr="0035028D" w:rsidRDefault="0035028D" w:rsidP="0035028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5028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35028D" w:rsidRPr="0035028D" w:rsidRDefault="0035028D" w:rsidP="0035028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5028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35028D" w:rsidRPr="0035028D" w:rsidRDefault="0035028D" w:rsidP="0035028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D42D0" w:rsidRPr="003D42D0" w:rsidRDefault="0035028D" w:rsidP="0035028D">
      <w:pPr>
        <w:spacing w:line="252" w:lineRule="auto"/>
        <w:jc w:val="both"/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</w:pPr>
      <w:r w:rsidRPr="0035028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    П.К. изрази своето становище по въпроса: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да се приеме отчета</w:t>
      </w:r>
    </w:p>
    <w:p w:rsidR="003D42D0" w:rsidRPr="003D42D0" w:rsidRDefault="003D42D0" w:rsidP="003D42D0">
      <w:pPr>
        <w:suppressAutoHyphens/>
        <w:autoSpaceDN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sz w:val="24"/>
          <w:szCs w:val="24"/>
          <w:lang w:eastAsia="bg-BG"/>
        </w:rPr>
      </w:pPr>
      <w:r w:rsidRPr="003D42D0">
        <w:rPr>
          <w:rFonts w:ascii="Times New Roman" w:eastAsia="Times New Roman" w:hAnsi="Times New Roman" w:cs="Times New Roman"/>
          <w:b/>
          <w:bCs/>
          <w:i/>
          <w:iCs/>
          <w:color w:val="4F81BD"/>
          <w:sz w:val="24"/>
          <w:szCs w:val="24"/>
          <w:lang w:eastAsia="bg-BG"/>
        </w:rPr>
        <w:t xml:space="preserve">                                               </w:t>
      </w:r>
    </w:p>
    <w:p w:rsidR="003D42D0" w:rsidRPr="003D42D0" w:rsidRDefault="003D42D0" w:rsidP="003D42D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D42D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3D42D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т.5 подточка 1</w:t>
      </w:r>
    </w:p>
    <w:p w:rsidR="003D42D0" w:rsidRPr="003D42D0" w:rsidRDefault="003D42D0" w:rsidP="003D42D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D42D0" w:rsidRPr="003D42D0" w:rsidRDefault="003D42D0" w:rsidP="003D42D0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D42D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 w:rsidRPr="003D42D0">
        <w:rPr>
          <w:rFonts w:ascii="Times New Roman" w:eastAsia="Times New Roman" w:hAnsi="Times New Roman" w:cs="Times New Roman"/>
          <w:sz w:val="24"/>
          <w:szCs w:val="24"/>
          <w:lang w:eastAsia="bg-BG"/>
        </w:rPr>
        <w:t>Изразходване на средства за месечни обезпечения и отчисления по чл. 60 и чл. 64  от Закона за управление на отпадъците /ЗУО/ през 2025 година</w:t>
      </w:r>
    </w:p>
    <w:p w:rsidR="003D42D0" w:rsidRPr="003D42D0" w:rsidRDefault="003D42D0" w:rsidP="003D42D0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D42D0" w:rsidRPr="003D42D0" w:rsidRDefault="003D42D0" w:rsidP="003D42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2D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3D42D0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3D42D0" w:rsidRPr="003D42D0" w:rsidRDefault="003D42D0" w:rsidP="003D42D0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3D42D0" w:rsidRPr="003D42D0" w:rsidRDefault="003D42D0" w:rsidP="003D42D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D42D0" w:rsidRPr="003D42D0" w:rsidRDefault="003D42D0" w:rsidP="003D42D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D42D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</w:p>
    <w:p w:rsidR="003D42D0" w:rsidRPr="003D42D0" w:rsidRDefault="003D42D0" w:rsidP="003D42D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D42D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3D42D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т.5 подточка 2</w:t>
      </w:r>
    </w:p>
    <w:p w:rsidR="003D42D0" w:rsidRPr="003D42D0" w:rsidRDefault="003D42D0" w:rsidP="003D42D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3D42D0" w:rsidRPr="003D42D0" w:rsidRDefault="003D42D0" w:rsidP="003D42D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D42D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                   </w:t>
      </w:r>
      <w:r w:rsidRPr="003D42D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Приемане на Общинска програма за </w:t>
      </w:r>
      <w:r w:rsidRPr="003D42D0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202</w:t>
      </w:r>
      <w:r w:rsidRPr="003D42D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5</w:t>
      </w:r>
      <w:r w:rsidRPr="003D42D0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г.</w:t>
      </w:r>
      <w:r w:rsidRPr="003D42D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полагане на обществено полезен труд от безработни лица, включени в списъка  по чл. 12, ал</w:t>
      </w:r>
      <w:r w:rsidRPr="003D42D0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. </w:t>
      </w:r>
      <w:r w:rsidRPr="003D42D0">
        <w:rPr>
          <w:rFonts w:ascii="Times New Roman" w:eastAsia="Times New Roman" w:hAnsi="Times New Roman" w:cs="Times New Roman"/>
          <w:sz w:val="24"/>
          <w:szCs w:val="24"/>
          <w:lang w:eastAsia="bg-BG"/>
        </w:rPr>
        <w:t>1 от ППЗСП</w:t>
      </w:r>
    </w:p>
    <w:p w:rsidR="003D42D0" w:rsidRPr="003D42D0" w:rsidRDefault="003D42D0" w:rsidP="003D42D0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</w:p>
    <w:p w:rsidR="003D42D0" w:rsidRPr="003D42D0" w:rsidRDefault="003D42D0" w:rsidP="003D42D0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2D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ab/>
      </w:r>
      <w:r w:rsidRPr="003D42D0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3D42D0" w:rsidRPr="003D42D0" w:rsidRDefault="003D42D0" w:rsidP="003D42D0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</w:p>
    <w:p w:rsidR="003D42D0" w:rsidRPr="003D42D0" w:rsidRDefault="003D42D0" w:rsidP="00E03D3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D42D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lastRenderedPageBreak/>
        <w:tab/>
      </w:r>
      <w:r w:rsidRPr="003D42D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3D42D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 5 подточка 3</w:t>
      </w:r>
    </w:p>
    <w:p w:rsidR="003D42D0" w:rsidRPr="003D42D0" w:rsidRDefault="003D42D0" w:rsidP="003D42D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3D42D0" w:rsidRPr="003D42D0" w:rsidRDefault="003D42D0" w:rsidP="003D42D0">
      <w:pPr>
        <w:spacing w:line="25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D42D0">
        <w:rPr>
          <w:rFonts w:ascii="Times New Roman" w:hAnsi="Times New Roman" w:cs="Times New Roman"/>
          <w:color w:val="000000"/>
          <w:sz w:val="24"/>
          <w:szCs w:val="24"/>
        </w:rPr>
        <w:t xml:space="preserve">              </w:t>
      </w:r>
      <w:r w:rsidRPr="003D42D0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Приемане на Годишна програма за развитие на читалищната  дейност в Община Гулянци през 2025</w:t>
      </w:r>
      <w:r w:rsidRPr="003D42D0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3D42D0">
        <w:rPr>
          <w:rFonts w:ascii="Times New Roman" w:eastAsia="Times New Roman" w:hAnsi="Times New Roman" w:cs="Times New Roman"/>
          <w:sz w:val="24"/>
          <w:szCs w:val="24"/>
          <w:lang w:eastAsia="bg-BG"/>
        </w:rPr>
        <w:t>година</w:t>
      </w:r>
    </w:p>
    <w:p w:rsidR="003D42D0" w:rsidRPr="003D42D0" w:rsidRDefault="003D42D0" w:rsidP="003D42D0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2D0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D42D0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3D42D0" w:rsidRPr="003D42D0" w:rsidRDefault="003D42D0" w:rsidP="003D42D0">
      <w:pPr>
        <w:spacing w:line="252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3D42D0" w:rsidRPr="003D42D0" w:rsidRDefault="003D42D0" w:rsidP="003D42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D42D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т.5 подточка 4</w:t>
      </w:r>
    </w:p>
    <w:p w:rsidR="003D42D0" w:rsidRPr="003D42D0" w:rsidRDefault="003D42D0" w:rsidP="003D42D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D42D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</w:p>
    <w:p w:rsidR="003D42D0" w:rsidRPr="003D42D0" w:rsidRDefault="003D42D0" w:rsidP="003D42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D42D0">
        <w:rPr>
          <w:rFonts w:ascii="Times New Roman" w:eastAsia="Times New Roman" w:hAnsi="Times New Roman" w:cs="Times New Roman"/>
          <w:sz w:val="24"/>
          <w:szCs w:val="24"/>
        </w:rPr>
        <w:t xml:space="preserve">                  </w:t>
      </w:r>
      <w:r w:rsidRPr="003D42D0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Приемане на Културен календар на Община Гулянци за 2025</w:t>
      </w:r>
      <w:r w:rsidRPr="003D42D0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3D42D0">
        <w:rPr>
          <w:rFonts w:ascii="Times New Roman" w:eastAsia="Times New Roman" w:hAnsi="Times New Roman" w:cs="Times New Roman"/>
          <w:sz w:val="24"/>
          <w:szCs w:val="24"/>
          <w:lang w:eastAsia="bg-BG"/>
        </w:rPr>
        <w:t>година</w:t>
      </w:r>
    </w:p>
    <w:p w:rsidR="003D42D0" w:rsidRPr="003D42D0" w:rsidRDefault="003D42D0" w:rsidP="003D42D0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</w:rPr>
      </w:pPr>
    </w:p>
    <w:p w:rsidR="003D42D0" w:rsidRDefault="003D42D0" w:rsidP="003D42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D42D0">
        <w:rPr>
          <w:rFonts w:ascii="Times New Roman" w:hAnsi="Times New Roman" w:cs="Times New Roman"/>
          <w:sz w:val="24"/>
          <w:szCs w:val="24"/>
        </w:rPr>
        <w:t xml:space="preserve">Председателят на постоянната комисия представи културния календар, като разяснения направи Надя Любенова. </w:t>
      </w:r>
    </w:p>
    <w:p w:rsidR="003D42D0" w:rsidRDefault="003D42D0" w:rsidP="003D42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D42D0" w:rsidRPr="003D42D0" w:rsidRDefault="003D42D0" w:rsidP="003D42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D42D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</w:t>
      </w:r>
      <w:r w:rsidRPr="003D42D0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3D42D0" w:rsidRPr="003D42D0" w:rsidRDefault="003D42D0" w:rsidP="003D42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42D0" w:rsidRPr="003D42D0" w:rsidRDefault="003D42D0" w:rsidP="003D42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D42D0" w:rsidRPr="003D42D0" w:rsidRDefault="003D42D0" w:rsidP="003D42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D42D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т.5 подточка 5</w:t>
      </w:r>
    </w:p>
    <w:p w:rsidR="003D42D0" w:rsidRPr="003D42D0" w:rsidRDefault="003D42D0" w:rsidP="003D42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3D42D0" w:rsidRPr="003D42D0" w:rsidRDefault="003D42D0" w:rsidP="003D42D0">
      <w:pPr>
        <w:spacing w:line="252" w:lineRule="auto"/>
        <w:ind w:right="-69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D42D0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</w:t>
      </w:r>
      <w:r w:rsidRPr="003D42D0">
        <w:rPr>
          <w:rFonts w:ascii="Times New Roman" w:eastAsia="Times New Roman" w:hAnsi="Times New Roman" w:cs="Times New Roman"/>
          <w:sz w:val="24"/>
          <w:szCs w:val="24"/>
          <w:lang w:eastAsia="bg-BG"/>
        </w:rPr>
        <w:t>Създаване на Общински фонд „Култура“ и приемане на Правилник за устройството и дейността на фонда</w:t>
      </w:r>
    </w:p>
    <w:p w:rsidR="003D42D0" w:rsidRPr="003D42D0" w:rsidRDefault="003D42D0" w:rsidP="003D42D0">
      <w:pPr>
        <w:spacing w:line="252" w:lineRule="auto"/>
        <w:ind w:right="-694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D42D0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D42D0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Надя Любенова обясни, че това е нещо ново като изискване и запозна съветниците по- подробно с предложението.</w:t>
      </w:r>
    </w:p>
    <w:p w:rsidR="003D42D0" w:rsidRPr="003D42D0" w:rsidRDefault="003D42D0" w:rsidP="003D42D0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2D0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D42D0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3D42D0" w:rsidRPr="003D42D0" w:rsidRDefault="003D42D0" w:rsidP="003D42D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D42D0" w:rsidRPr="003D42D0" w:rsidRDefault="003D42D0" w:rsidP="003D42D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3D42D0" w:rsidRPr="003D42D0" w:rsidRDefault="003D42D0" w:rsidP="003D42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D42D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т.5 подточка 6</w:t>
      </w:r>
    </w:p>
    <w:p w:rsidR="003D42D0" w:rsidRPr="003D42D0" w:rsidRDefault="003D42D0" w:rsidP="003D42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3D42D0" w:rsidRPr="003D42D0" w:rsidRDefault="003D42D0" w:rsidP="003D42D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D42D0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Отдаване под наем на полските пътища, включени в доброволното споразумение между земеделските стопани за землището на с. Брест.</w:t>
      </w:r>
    </w:p>
    <w:p w:rsidR="003D42D0" w:rsidRPr="003D42D0" w:rsidRDefault="003D42D0" w:rsidP="003D42D0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42D0" w:rsidRPr="003D42D0" w:rsidRDefault="003D42D0" w:rsidP="003D42D0">
      <w:pPr>
        <w:spacing w:line="252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D42D0">
        <w:rPr>
          <w:rFonts w:ascii="Times New Roman" w:hAnsi="Times New Roman" w:cs="Times New Roman"/>
          <w:sz w:val="24"/>
          <w:szCs w:val="24"/>
        </w:rPr>
        <w:tab/>
        <w:t>Постоянната комисия не е водеща и няма изразено становище</w:t>
      </w:r>
      <w:r w:rsidRPr="003D42D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</w:t>
      </w:r>
    </w:p>
    <w:p w:rsidR="00E03D3E" w:rsidRPr="00E03D3E" w:rsidRDefault="00E03D3E" w:rsidP="00E03D3E">
      <w:pPr>
        <w:spacing w:line="252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E03D3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т.5 подточка 7</w:t>
      </w:r>
    </w:p>
    <w:p w:rsidR="00E03D3E" w:rsidRPr="00E03D3E" w:rsidRDefault="00E03D3E" w:rsidP="00E03D3E">
      <w:pPr>
        <w:spacing w:line="252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E03D3E" w:rsidRPr="00E03D3E" w:rsidRDefault="00E03D3E" w:rsidP="00E03D3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E03D3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Отдаване под наем на полските пътища, включени в доброволното споразумение между земеделските стопани за землището на с. Ленково.</w:t>
      </w:r>
    </w:p>
    <w:p w:rsidR="00E03D3E" w:rsidRPr="00E03D3E" w:rsidRDefault="00E03D3E" w:rsidP="00E03D3E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3D3E" w:rsidRPr="00E03D3E" w:rsidRDefault="00E03D3E" w:rsidP="00E03D3E">
      <w:pPr>
        <w:spacing w:line="252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E03D3E">
        <w:rPr>
          <w:rFonts w:ascii="Times New Roman" w:hAnsi="Times New Roman" w:cs="Times New Roman"/>
          <w:sz w:val="24"/>
          <w:szCs w:val="24"/>
        </w:rPr>
        <w:tab/>
        <w:t>Постоянната комисия не е водеща и няма изразено становище</w:t>
      </w:r>
      <w:r w:rsidRPr="00E03D3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</w:t>
      </w:r>
    </w:p>
    <w:p w:rsidR="00E03D3E" w:rsidRPr="00E03D3E" w:rsidRDefault="00E03D3E" w:rsidP="00E03D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E03D3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т.5 подточка 8</w:t>
      </w:r>
    </w:p>
    <w:p w:rsidR="00E03D3E" w:rsidRPr="00E03D3E" w:rsidRDefault="00E03D3E" w:rsidP="00E03D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E03D3E" w:rsidRPr="00E03D3E" w:rsidRDefault="00E03D3E" w:rsidP="00E03D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E03D3E" w:rsidRPr="00E03D3E" w:rsidRDefault="00E03D3E" w:rsidP="00E03D3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 w:rsidRPr="00E03D3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Упълномощаване на кмета на Община Гулянци за предприемане необходимите правни и фактически действия по учредяване на безвъзмездно право на строеж от </w:t>
      </w:r>
      <w:r w:rsidRPr="00E03D3E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 xml:space="preserve">Държавата на Общината за изграждане на </w:t>
      </w:r>
      <w:proofErr w:type="spellStart"/>
      <w:r w:rsidRPr="00E03D3E">
        <w:rPr>
          <w:rFonts w:ascii="Times New Roman" w:eastAsia="Times New Roman" w:hAnsi="Times New Roman" w:cs="Times New Roman"/>
          <w:sz w:val="24"/>
          <w:szCs w:val="24"/>
          <w:lang w:eastAsia="bg-BG"/>
        </w:rPr>
        <w:t>лодкостоянки</w:t>
      </w:r>
      <w:proofErr w:type="spellEnd"/>
      <w:r w:rsidRPr="00E03D3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поземлени държавни имоти с идентификатори 30199.36.82, 30199.37.33, 30199.37.2, 68045.401.628 и 18099.520.29.</w:t>
      </w:r>
    </w:p>
    <w:p w:rsidR="00E03D3E" w:rsidRPr="00E03D3E" w:rsidRDefault="00E03D3E" w:rsidP="00E03D3E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3D3E" w:rsidRPr="00E03D3E" w:rsidRDefault="00E03D3E" w:rsidP="00E03D3E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3D3E">
        <w:rPr>
          <w:rFonts w:ascii="Times New Roman" w:hAnsi="Times New Roman" w:cs="Times New Roman"/>
          <w:sz w:val="24"/>
          <w:szCs w:val="24"/>
        </w:rPr>
        <w:tab/>
        <w:t>Постоянната комисия не е водеща и няма изразено становище.</w:t>
      </w:r>
    </w:p>
    <w:p w:rsidR="00E03D3E" w:rsidRPr="00E03D3E" w:rsidRDefault="00E03D3E" w:rsidP="00E03D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E03D3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т.5 подточка 9</w:t>
      </w:r>
    </w:p>
    <w:p w:rsidR="00E03D3E" w:rsidRPr="00E03D3E" w:rsidRDefault="00E03D3E" w:rsidP="00E03D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E03D3E" w:rsidRPr="00E03D3E" w:rsidRDefault="00E03D3E" w:rsidP="00E03D3E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03D3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Определяне на пасища за общо и индивидуално ползване за календарната 2026 година  и приемане на годишен план за паша за календарната 2025 година.</w:t>
      </w:r>
    </w:p>
    <w:p w:rsidR="00E03D3E" w:rsidRPr="00E03D3E" w:rsidRDefault="00E03D3E" w:rsidP="00E03D3E">
      <w:pPr>
        <w:spacing w:line="25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03D3E" w:rsidRPr="00E03D3E" w:rsidRDefault="00E03D3E" w:rsidP="00E03D3E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3D3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E03D3E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E03D3E" w:rsidRPr="00E03D3E" w:rsidRDefault="00E03D3E" w:rsidP="00E03D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03D3E" w:rsidRPr="00E03D3E" w:rsidRDefault="00E03D3E" w:rsidP="00E03D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E03D3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т.5 подточка 10</w:t>
      </w:r>
    </w:p>
    <w:p w:rsidR="00E03D3E" w:rsidRPr="00E03D3E" w:rsidRDefault="00E03D3E" w:rsidP="00E03D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E03D3E" w:rsidRPr="00E03D3E" w:rsidRDefault="00E03D3E" w:rsidP="00E03D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03D3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E03D3E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Покана за закупуване на сграда – частна собственост, находяща се в УПИ ІІ - 91 - частна общинска собственост в кв. 9 по плана на </w:t>
      </w:r>
      <w:r w:rsidRPr="00E03D3E">
        <w:rPr>
          <w:rFonts w:ascii="Times New Roman" w:eastAsia="Times New Roman" w:hAnsi="Times New Roman" w:cs="Times New Roman"/>
          <w:sz w:val="24"/>
          <w:szCs w:val="28"/>
          <w:lang w:val="ru-RU" w:eastAsia="bg-BG"/>
        </w:rPr>
        <w:t xml:space="preserve">с. </w:t>
      </w:r>
      <w:proofErr w:type="spellStart"/>
      <w:r w:rsidRPr="00E03D3E">
        <w:rPr>
          <w:rFonts w:ascii="Times New Roman" w:eastAsia="Times New Roman" w:hAnsi="Times New Roman" w:cs="Times New Roman"/>
          <w:sz w:val="24"/>
          <w:szCs w:val="28"/>
          <w:lang w:val="ru-RU" w:eastAsia="bg-BG"/>
        </w:rPr>
        <w:t>Крета</w:t>
      </w:r>
      <w:proofErr w:type="spellEnd"/>
      <w:r w:rsidRPr="00E03D3E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, общ. Гулянци, </w:t>
      </w:r>
      <w:proofErr w:type="spellStart"/>
      <w:r w:rsidRPr="00E03D3E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E03D3E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E03D3E" w:rsidRPr="00E03D3E" w:rsidRDefault="00E03D3E" w:rsidP="00E03D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3D3E" w:rsidRPr="00E03D3E" w:rsidRDefault="00E03D3E" w:rsidP="00E03D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3D3E">
        <w:rPr>
          <w:rFonts w:ascii="Times New Roman" w:hAnsi="Times New Roman" w:cs="Times New Roman"/>
          <w:sz w:val="24"/>
          <w:szCs w:val="24"/>
        </w:rPr>
        <w:t xml:space="preserve">                Постоянната комисия не е водеща и няма изразено становище.</w:t>
      </w:r>
    </w:p>
    <w:p w:rsidR="00E03D3E" w:rsidRPr="00E03D3E" w:rsidRDefault="00E03D3E" w:rsidP="00E03D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3D3E" w:rsidRPr="00E03D3E" w:rsidRDefault="00E03D3E" w:rsidP="00E03D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E03D3E" w:rsidRPr="00E03D3E" w:rsidRDefault="00E03D3E" w:rsidP="00E03D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E03D3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т.5 подточка 11</w:t>
      </w:r>
    </w:p>
    <w:p w:rsidR="00E03D3E" w:rsidRPr="00E03D3E" w:rsidRDefault="00E03D3E" w:rsidP="00E03D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E03D3E" w:rsidRPr="00E03D3E" w:rsidRDefault="00E03D3E" w:rsidP="00E03D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03D3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Разрешаване за частично изменение на  влезлия в сила Общ Устройствен план на Община Гулянци за землището на село Долни Вит</w:t>
      </w:r>
    </w:p>
    <w:p w:rsidR="00E03D3E" w:rsidRPr="00E03D3E" w:rsidRDefault="00E03D3E" w:rsidP="00E03D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E03D3E" w:rsidRPr="00E03D3E" w:rsidRDefault="00E03D3E" w:rsidP="00E03D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3D3E">
        <w:rPr>
          <w:rFonts w:ascii="Times New Roman" w:hAnsi="Times New Roman" w:cs="Times New Roman"/>
          <w:sz w:val="24"/>
          <w:szCs w:val="24"/>
        </w:rPr>
        <w:t xml:space="preserve">                      Постоянната комисия не е водеща и няма изразено становище.</w:t>
      </w:r>
    </w:p>
    <w:p w:rsidR="00E03D3E" w:rsidRPr="00E03D3E" w:rsidRDefault="00E03D3E" w:rsidP="00E03D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E03D3E" w:rsidRPr="00E03D3E" w:rsidRDefault="00E03D3E" w:rsidP="00E03D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E03D3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т.5 подточка 12</w:t>
      </w:r>
    </w:p>
    <w:p w:rsidR="00E03D3E" w:rsidRPr="00E03D3E" w:rsidRDefault="00E03D3E" w:rsidP="00E03D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E03D3E" w:rsidRPr="00E03D3E" w:rsidRDefault="00E03D3E" w:rsidP="00E03D3E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E03D3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Подаване на проектно предложение по процедура чрез директно предоставяне на безвъзмездна финансова помощ BG05SFPR002-2.012 „Иновативни здравно-социални услуги“ финансирана по Програма „Развитие на човешките ресурси” (П РЧР) 2021-2027 и възлагане на изпълнението на услугата от общ икономически интерес</w:t>
      </w:r>
    </w:p>
    <w:p w:rsidR="00E03D3E" w:rsidRPr="00E03D3E" w:rsidRDefault="00E03D3E" w:rsidP="00E03D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E03D3E" w:rsidRPr="00E03D3E" w:rsidRDefault="00E03D3E" w:rsidP="00E03D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3D3E">
        <w:rPr>
          <w:rFonts w:ascii="Times New Roman" w:hAnsi="Times New Roman" w:cs="Times New Roman"/>
          <w:sz w:val="24"/>
          <w:szCs w:val="24"/>
        </w:rPr>
        <w:t xml:space="preserve">                     Постоянната комисия не е водеща и няма изразено становище.</w:t>
      </w:r>
    </w:p>
    <w:p w:rsidR="00E03D3E" w:rsidRPr="00E03D3E" w:rsidRDefault="00E03D3E" w:rsidP="00E03D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400AE" w:rsidRDefault="009400AE" w:rsidP="009400A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  <w:t>Венцислав Попов</w:t>
      </w: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 Колеги, поради изчерпване на дневния ред, закривам заседанието на Постоянната комисия „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  <w:t>„</w:t>
      </w:r>
      <w:r w:rsidRPr="0033535E">
        <w:rPr>
          <w:rFonts w:ascii="Times New Roman" w:hAnsi="Times New Roman" w:cs="Times New Roman"/>
          <w:b/>
          <w:sz w:val="24"/>
          <w:szCs w:val="24"/>
          <w:u w:val="single"/>
        </w:rPr>
        <w:t>Европейска интеграция, инвестиционна политика, международно сътрудничество и застъпничество за интеграция на бежанците”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9400AE" w:rsidRDefault="009400AE" w:rsidP="009400A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400AE" w:rsidRDefault="009400AE" w:rsidP="009400A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400AE" w:rsidRPr="0033535E" w:rsidRDefault="009400AE" w:rsidP="009400A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ПРЕДСЕДАТЕЛ :……</w:t>
      </w:r>
      <w:r w:rsidR="00A51A13">
        <w:rPr>
          <w:rFonts w:ascii="Times New Roman" w:eastAsia="Times New Roman" w:hAnsi="Times New Roman" w:cs="Times New Roman"/>
          <w:sz w:val="24"/>
          <w:szCs w:val="24"/>
          <w:lang w:eastAsia="bg-BG"/>
        </w:rPr>
        <w:t>/п/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</w:t>
      </w:r>
    </w:p>
    <w:p w:rsidR="009400AE" w:rsidRPr="0033535E" w:rsidRDefault="009400AE" w:rsidP="009400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   /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Венцислав Попов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</w:p>
    <w:p w:rsidR="009400AE" w:rsidRPr="0033535E" w:rsidRDefault="009400AE" w:rsidP="009400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400AE" w:rsidRPr="0033535E" w:rsidRDefault="009400AE" w:rsidP="009400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400AE" w:rsidRPr="0033535E" w:rsidRDefault="009400AE" w:rsidP="009400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СЕКРЕТАР: …</w:t>
      </w:r>
      <w:r w:rsidR="00A51A13">
        <w:rPr>
          <w:rFonts w:ascii="Times New Roman" w:eastAsia="Times New Roman" w:hAnsi="Times New Roman" w:cs="Times New Roman"/>
          <w:sz w:val="24"/>
          <w:szCs w:val="24"/>
          <w:lang w:eastAsia="bg-BG"/>
        </w:rPr>
        <w:t>/п/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…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……….</w:t>
      </w:r>
    </w:p>
    <w:p w:rsidR="00306DB1" w:rsidRDefault="009400AE" w:rsidP="00E03D3E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Давидов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/</w:t>
      </w:r>
    </w:p>
    <w:sectPr w:rsidR="00306D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06CF"/>
    <w:rsid w:val="00137F0F"/>
    <w:rsid w:val="00306DB1"/>
    <w:rsid w:val="0035028D"/>
    <w:rsid w:val="003D42D0"/>
    <w:rsid w:val="006706CF"/>
    <w:rsid w:val="009400AE"/>
    <w:rsid w:val="00A51A13"/>
    <w:rsid w:val="00E03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37B761"/>
  <w15:chartTrackingRefBased/>
  <w15:docId w15:val="{7809298A-5D61-41C5-9BC2-13F27201A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00AE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1A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A51A1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1309</Words>
  <Characters>7463</Characters>
  <Application>Microsoft Office Word</Application>
  <DocSecurity>0</DocSecurity>
  <Lines>62</Lines>
  <Paragraphs>17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6</cp:revision>
  <cp:lastPrinted>2025-01-30T09:01:00Z</cp:lastPrinted>
  <dcterms:created xsi:type="dcterms:W3CDTF">2025-01-28T09:14:00Z</dcterms:created>
  <dcterms:modified xsi:type="dcterms:W3CDTF">2025-01-30T09:01:00Z</dcterms:modified>
</cp:coreProperties>
</file>